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F1" w:rsidRPr="00CE2C4F" w:rsidRDefault="007466F1" w:rsidP="00CE2C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E2C4F">
        <w:rPr>
          <w:rFonts w:ascii="Arial" w:hAnsi="Arial" w:cs="Arial"/>
          <w:b/>
          <w:u w:val="single"/>
        </w:rPr>
        <w:t xml:space="preserve">CONCURSO POR </w:t>
      </w:r>
      <w:r w:rsidR="00167A3F" w:rsidRPr="00CE2C4F">
        <w:rPr>
          <w:rFonts w:ascii="Arial" w:hAnsi="Arial" w:cs="Arial"/>
          <w:b/>
          <w:u w:val="single"/>
        </w:rPr>
        <w:t>HASTA PÚBLICA</w:t>
      </w:r>
      <w:r w:rsidRPr="00CE2C4F">
        <w:rPr>
          <w:rFonts w:ascii="Arial" w:hAnsi="Arial" w:cs="Arial"/>
          <w:b/>
          <w:u w:val="single"/>
        </w:rPr>
        <w:t xml:space="preserve"> PARA A</w:t>
      </w:r>
    </w:p>
    <w:p w:rsidR="00AB7C19" w:rsidRPr="00CE2C4F" w:rsidRDefault="00AB7C19" w:rsidP="00CE2C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E2C4F">
        <w:rPr>
          <w:rFonts w:ascii="Arial" w:hAnsi="Arial" w:cs="Arial"/>
          <w:b/>
          <w:u w:val="single"/>
        </w:rPr>
        <w:t>CONCESSÃO</w:t>
      </w:r>
      <w:r w:rsidR="00167A3F" w:rsidRPr="00CE2C4F">
        <w:rPr>
          <w:rFonts w:ascii="Arial" w:hAnsi="Arial" w:cs="Arial"/>
          <w:b/>
          <w:u w:val="single"/>
        </w:rPr>
        <w:t xml:space="preserve"> </w:t>
      </w:r>
      <w:r w:rsidRPr="00CE2C4F">
        <w:rPr>
          <w:rFonts w:ascii="Arial" w:hAnsi="Arial" w:cs="Arial"/>
          <w:b/>
          <w:u w:val="single"/>
        </w:rPr>
        <w:t>DE EXPL</w:t>
      </w:r>
      <w:r w:rsidR="0076358A">
        <w:rPr>
          <w:rFonts w:ascii="Arial" w:hAnsi="Arial" w:cs="Arial"/>
          <w:b/>
          <w:u w:val="single"/>
        </w:rPr>
        <w:t>ORAÇÃO DA LOJA B DO</w:t>
      </w:r>
      <w:r w:rsidR="00D765EA">
        <w:rPr>
          <w:rFonts w:ascii="Arial" w:hAnsi="Arial" w:cs="Arial"/>
          <w:b/>
          <w:u w:val="single"/>
        </w:rPr>
        <w:t xml:space="preserve"> EDIFÍCIO DO</w:t>
      </w:r>
      <w:r w:rsidR="0076358A">
        <w:rPr>
          <w:rFonts w:ascii="Arial" w:hAnsi="Arial" w:cs="Arial"/>
          <w:b/>
          <w:u w:val="single"/>
        </w:rPr>
        <w:t xml:space="preserve"> PARQUE DE ESTACIONAMENTO</w:t>
      </w:r>
    </w:p>
    <w:p w:rsidR="007B2086" w:rsidRDefault="007B2086" w:rsidP="00CE2C4F">
      <w:pPr>
        <w:spacing w:line="360" w:lineRule="auto"/>
        <w:jc w:val="center"/>
        <w:rPr>
          <w:rFonts w:ascii="Arial" w:hAnsi="Arial" w:cs="Arial"/>
          <w:b/>
        </w:rPr>
      </w:pPr>
    </w:p>
    <w:p w:rsidR="00AB7C19" w:rsidRPr="00CE2C4F" w:rsidRDefault="007466F1" w:rsidP="00CE2C4F">
      <w:pPr>
        <w:spacing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PROGRAMA DO CONCURSO</w:t>
      </w:r>
    </w:p>
    <w:p w:rsidR="00C432B9" w:rsidRPr="00CE2C4F" w:rsidRDefault="00C432B9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1.º </w:t>
      </w:r>
      <w:r w:rsidR="00CE2C4F">
        <w:rPr>
          <w:rFonts w:ascii="Arial" w:hAnsi="Arial" w:cs="Arial"/>
          <w:b/>
        </w:rPr>
        <w:t>|</w:t>
      </w:r>
      <w:r w:rsidRPr="00CE2C4F">
        <w:rPr>
          <w:rFonts w:ascii="Arial" w:hAnsi="Arial" w:cs="Arial"/>
          <w:b/>
        </w:rPr>
        <w:t xml:space="preserve"> </w:t>
      </w:r>
      <w:r w:rsidR="00856127" w:rsidRPr="00CE2C4F">
        <w:rPr>
          <w:rFonts w:ascii="Arial" w:hAnsi="Arial" w:cs="Arial"/>
          <w:b/>
        </w:rPr>
        <w:t>Entidade Adjudicante</w:t>
      </w:r>
    </w:p>
    <w:p w:rsidR="00C432B9" w:rsidRPr="00CE2C4F" w:rsidRDefault="00C432B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A entidade adjudicante é a “Penaparque 2 – Gestão e Promoção de Equipamentos Municipais de Penacova, E.M.”</w:t>
      </w:r>
      <w:r w:rsidR="004134EE">
        <w:rPr>
          <w:rFonts w:ascii="Arial" w:hAnsi="Arial" w:cs="Arial"/>
        </w:rPr>
        <w:t xml:space="preserve"> (adiante designada “Penaparque</w:t>
      </w:r>
      <w:r w:rsidR="003B2522">
        <w:rPr>
          <w:rFonts w:ascii="Arial" w:hAnsi="Arial" w:cs="Arial"/>
        </w:rPr>
        <w:t xml:space="preserve"> 2</w:t>
      </w:r>
      <w:r w:rsidR="004134EE">
        <w:rPr>
          <w:rFonts w:ascii="Arial" w:hAnsi="Arial" w:cs="Arial"/>
        </w:rPr>
        <w:t>,</w:t>
      </w:r>
      <w:r w:rsidRPr="00CE2C4F">
        <w:rPr>
          <w:rFonts w:ascii="Arial" w:hAnsi="Arial" w:cs="Arial"/>
        </w:rPr>
        <w:t xml:space="preserve"> E.M.), NIPC 506 963 802, com sede no Edifício Administrativo do Parque Industrial da Espinheira, </w:t>
      </w:r>
      <w:r w:rsidR="004134EE">
        <w:rPr>
          <w:rFonts w:ascii="Arial" w:hAnsi="Arial" w:cs="Arial"/>
        </w:rPr>
        <w:t xml:space="preserve">Sala 8, </w:t>
      </w:r>
      <w:r w:rsidRPr="00CE2C4F">
        <w:rPr>
          <w:rFonts w:ascii="Arial" w:hAnsi="Arial" w:cs="Arial"/>
        </w:rPr>
        <w:t>3360-287 Sazes de Lorvão, e com o número de telefone 239 160 692.</w:t>
      </w:r>
    </w:p>
    <w:p w:rsidR="00AB7C19" w:rsidRPr="00CE2C4F" w:rsidRDefault="00C432B9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856127" w:rsidRPr="00CE2C4F">
        <w:rPr>
          <w:rFonts w:ascii="Arial" w:hAnsi="Arial" w:cs="Arial"/>
          <w:b/>
        </w:rPr>
        <w:t>2.º</w:t>
      </w:r>
      <w:r w:rsidR="00CE2C4F">
        <w:rPr>
          <w:rFonts w:ascii="Arial" w:hAnsi="Arial" w:cs="Arial"/>
          <w:b/>
        </w:rPr>
        <w:t xml:space="preserve"> |</w:t>
      </w:r>
      <w:r w:rsidR="00770E64">
        <w:rPr>
          <w:rFonts w:ascii="Arial" w:hAnsi="Arial" w:cs="Arial"/>
          <w:b/>
        </w:rPr>
        <w:t xml:space="preserve"> Objeto, f</w:t>
      </w:r>
      <w:r w:rsidR="00856127" w:rsidRPr="00CE2C4F">
        <w:rPr>
          <w:rFonts w:ascii="Arial" w:hAnsi="Arial" w:cs="Arial"/>
          <w:b/>
        </w:rPr>
        <w:t xml:space="preserve">im e </w:t>
      </w:r>
      <w:r w:rsidR="00770E64">
        <w:rPr>
          <w:rFonts w:ascii="Arial" w:hAnsi="Arial" w:cs="Arial"/>
          <w:b/>
        </w:rPr>
        <w:t>p</w:t>
      </w:r>
      <w:r w:rsidR="00856127" w:rsidRPr="00CE2C4F">
        <w:rPr>
          <w:rFonts w:ascii="Arial" w:hAnsi="Arial" w:cs="Arial"/>
          <w:b/>
        </w:rPr>
        <w:t xml:space="preserve">razo da </w:t>
      </w:r>
      <w:r w:rsidR="00770E64">
        <w:rPr>
          <w:rFonts w:ascii="Arial" w:hAnsi="Arial" w:cs="Arial"/>
          <w:b/>
        </w:rPr>
        <w:t>c</w:t>
      </w:r>
      <w:r w:rsidR="00856127" w:rsidRPr="00CE2C4F">
        <w:rPr>
          <w:rFonts w:ascii="Arial" w:hAnsi="Arial" w:cs="Arial"/>
          <w:b/>
        </w:rPr>
        <w:t>oncessão</w:t>
      </w:r>
    </w:p>
    <w:p w:rsidR="00C432B9" w:rsidRPr="00CE2C4F" w:rsidRDefault="00AB7C1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E2C4F">
        <w:rPr>
          <w:rFonts w:ascii="Arial" w:hAnsi="Arial" w:cs="Arial"/>
        </w:rPr>
        <w:t>1 – O presente procedimento tem por objeto a c</w:t>
      </w:r>
      <w:r w:rsidR="00CE5550">
        <w:rPr>
          <w:rFonts w:ascii="Arial" w:hAnsi="Arial" w:cs="Arial"/>
        </w:rPr>
        <w:t>oncessão</w:t>
      </w:r>
      <w:r w:rsidR="00C432B9" w:rsidRPr="00CE2C4F">
        <w:rPr>
          <w:rFonts w:ascii="Arial" w:hAnsi="Arial" w:cs="Arial"/>
        </w:rPr>
        <w:t xml:space="preserve"> temporária do g</w:t>
      </w:r>
      <w:r w:rsidR="00487DD1">
        <w:rPr>
          <w:rFonts w:ascii="Arial" w:hAnsi="Arial" w:cs="Arial"/>
        </w:rPr>
        <w:t>ozo e exploração da Loja B do Parque de Estacionamento</w:t>
      </w:r>
      <w:r w:rsidR="00C36D18">
        <w:rPr>
          <w:rFonts w:ascii="Arial" w:hAnsi="Arial" w:cs="Arial"/>
        </w:rPr>
        <w:t>, sito na Rua da Eirinha</w:t>
      </w:r>
      <w:r w:rsidR="00C432B9" w:rsidRPr="00CE2C4F">
        <w:rPr>
          <w:rFonts w:ascii="Arial" w:hAnsi="Arial" w:cs="Arial"/>
        </w:rPr>
        <w:t>, freguesia e concelho de Penacova, nos termos estabelecidos no caderno de encargos.</w:t>
      </w:r>
    </w:p>
    <w:p w:rsidR="00AB7C19" w:rsidRPr="00CE2C4F" w:rsidRDefault="00AB7C1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2 - O edifíci</w:t>
      </w:r>
      <w:r w:rsidR="00487DD1">
        <w:rPr>
          <w:rFonts w:ascii="Arial" w:hAnsi="Arial" w:cs="Arial"/>
        </w:rPr>
        <w:t>o destina-se exclusivamente a comércio e serviços</w:t>
      </w:r>
      <w:r w:rsidRPr="00CE2C4F">
        <w:rPr>
          <w:rFonts w:ascii="Arial" w:hAnsi="Arial" w:cs="Arial"/>
        </w:rPr>
        <w:t xml:space="preserve">, sendo expressamente proibida a utilização </w:t>
      </w:r>
      <w:r w:rsidR="009A2B05">
        <w:rPr>
          <w:rFonts w:ascii="Arial" w:hAnsi="Arial" w:cs="Arial"/>
        </w:rPr>
        <w:t>da mesma</w:t>
      </w:r>
      <w:r w:rsidRPr="00CE2C4F">
        <w:rPr>
          <w:rFonts w:ascii="Arial" w:hAnsi="Arial" w:cs="Arial"/>
        </w:rPr>
        <w:t xml:space="preserve"> para fim diverso daquele a que se destina.</w:t>
      </w:r>
    </w:p>
    <w:p w:rsidR="00AB7C19" w:rsidRPr="00CE2C4F" w:rsidRDefault="00AB7C1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3 - A presente concessão é efetuada pelo prazo </w:t>
      </w:r>
      <w:r w:rsidRPr="004D6599">
        <w:rPr>
          <w:rFonts w:ascii="Arial" w:hAnsi="Arial" w:cs="Arial"/>
        </w:rPr>
        <w:t xml:space="preserve">de </w:t>
      </w:r>
      <w:r w:rsidR="00C36D18">
        <w:rPr>
          <w:rFonts w:ascii="Arial" w:hAnsi="Arial" w:cs="Arial"/>
        </w:rPr>
        <w:t>um (1</w:t>
      </w:r>
      <w:r w:rsidRPr="004D6599">
        <w:rPr>
          <w:rFonts w:ascii="Arial" w:hAnsi="Arial" w:cs="Arial"/>
        </w:rPr>
        <w:t>) ano, a contar da data da celebração do respetivo contrato, p</w:t>
      </w:r>
      <w:r w:rsidR="00487DD1">
        <w:rPr>
          <w:rFonts w:ascii="Arial" w:hAnsi="Arial" w:cs="Arial"/>
        </w:rPr>
        <w:t>rorrogável por iguais períodos</w:t>
      </w:r>
      <w:r w:rsidR="00C36D18">
        <w:rPr>
          <w:rFonts w:ascii="Arial" w:hAnsi="Arial" w:cs="Arial"/>
        </w:rPr>
        <w:t>.</w:t>
      </w:r>
    </w:p>
    <w:p w:rsidR="00C432B9" w:rsidRPr="00CE2C4F" w:rsidRDefault="00C432B9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Artigo 3.º</w:t>
      </w:r>
      <w:r w:rsidR="00CE2C4F">
        <w:rPr>
          <w:rFonts w:ascii="Arial" w:hAnsi="Arial" w:cs="Arial"/>
          <w:b/>
        </w:rPr>
        <w:t xml:space="preserve"> |</w:t>
      </w:r>
      <w:r w:rsidRPr="00CE2C4F">
        <w:rPr>
          <w:rFonts w:ascii="Arial" w:hAnsi="Arial" w:cs="Arial"/>
          <w:b/>
        </w:rPr>
        <w:t xml:space="preserve"> C</w:t>
      </w:r>
      <w:r w:rsidR="00856127" w:rsidRPr="00CE2C4F">
        <w:rPr>
          <w:rFonts w:ascii="Arial" w:hAnsi="Arial" w:cs="Arial"/>
          <w:b/>
        </w:rPr>
        <w:t>oncorrentes</w:t>
      </w:r>
    </w:p>
    <w:p w:rsidR="00C432B9" w:rsidRPr="00CE2C4F" w:rsidRDefault="00487DD1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32B9" w:rsidRPr="00CE2C4F">
        <w:rPr>
          <w:rFonts w:ascii="Arial" w:hAnsi="Arial" w:cs="Arial"/>
        </w:rPr>
        <w:t xml:space="preserve"> </w:t>
      </w:r>
      <w:r w:rsidR="004134EE">
        <w:rPr>
          <w:rFonts w:ascii="Arial" w:hAnsi="Arial" w:cs="Arial"/>
        </w:rPr>
        <w:t>–</w:t>
      </w:r>
      <w:r w:rsidR="00C432B9" w:rsidRPr="00CE2C4F">
        <w:rPr>
          <w:rFonts w:ascii="Arial" w:hAnsi="Arial" w:cs="Arial"/>
        </w:rPr>
        <w:t xml:space="preserve"> </w:t>
      </w:r>
      <w:r w:rsidR="004134EE">
        <w:rPr>
          <w:rFonts w:ascii="Arial" w:hAnsi="Arial" w:cs="Arial"/>
        </w:rPr>
        <w:t>Qualque</w:t>
      </w:r>
      <w:r>
        <w:rPr>
          <w:rFonts w:ascii="Arial" w:hAnsi="Arial" w:cs="Arial"/>
        </w:rPr>
        <w:t>r interessado</w:t>
      </w:r>
      <w:r w:rsidR="004134EE">
        <w:rPr>
          <w:rFonts w:ascii="Arial" w:hAnsi="Arial" w:cs="Arial"/>
        </w:rPr>
        <w:t xml:space="preserve"> p</w:t>
      </w:r>
      <w:r w:rsidR="00C432B9" w:rsidRPr="00CE2C4F">
        <w:rPr>
          <w:rFonts w:ascii="Arial" w:hAnsi="Arial" w:cs="Arial"/>
        </w:rPr>
        <w:t xml:space="preserve">ode apresentar proposta, exceto </w:t>
      </w:r>
      <w:r w:rsidR="004134EE">
        <w:rPr>
          <w:rFonts w:ascii="Arial" w:hAnsi="Arial" w:cs="Arial"/>
        </w:rPr>
        <w:t xml:space="preserve">se se encontrar </w:t>
      </w:r>
      <w:r w:rsidR="00C432B9" w:rsidRPr="00CE2C4F">
        <w:rPr>
          <w:rFonts w:ascii="Arial" w:hAnsi="Arial" w:cs="Arial"/>
        </w:rPr>
        <w:t>em alguma das seguintes situações:</w:t>
      </w:r>
    </w:p>
    <w:p w:rsidR="00CE2C4F" w:rsidRPr="00CE2C4F" w:rsidRDefault="00CE2C4F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970">
        <w:rPr>
          <w:rFonts w:ascii="Arial" w:hAnsi="Arial" w:cs="Arial"/>
          <w:i/>
        </w:rPr>
        <w:t>a)</w:t>
      </w:r>
      <w:r w:rsidRPr="00CE2C4F">
        <w:rPr>
          <w:rFonts w:ascii="Arial" w:hAnsi="Arial" w:cs="Arial"/>
        </w:rPr>
        <w:t xml:space="preserve"> Em estado de insolvência, em fase de liquidação, dissolução ou cessação de atividade, ou em qualquer situação análoga, ou tenha o respetivo processo pendente; </w:t>
      </w:r>
    </w:p>
    <w:p w:rsidR="00CE2C4F" w:rsidRPr="00CE2C4F" w:rsidRDefault="00CE2C4F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970">
        <w:rPr>
          <w:rFonts w:ascii="Arial" w:hAnsi="Arial" w:cs="Arial"/>
          <w:i/>
        </w:rPr>
        <w:t>b)</w:t>
      </w:r>
      <w:r w:rsidRPr="00CE2C4F">
        <w:rPr>
          <w:rFonts w:ascii="Arial" w:hAnsi="Arial" w:cs="Arial"/>
        </w:rPr>
        <w:t xml:space="preserve"> Tenha sido condenado(a) por sentença transitada em julgado por qualquer crime que afete a sua honorabilidade profissional [ou os titulares dos seus órgãos sociais]; </w:t>
      </w:r>
    </w:p>
    <w:p w:rsidR="00CE2C4F" w:rsidRPr="00CE2C4F" w:rsidRDefault="00CE2C4F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970">
        <w:rPr>
          <w:rFonts w:ascii="Arial" w:hAnsi="Arial" w:cs="Arial"/>
          <w:i/>
        </w:rPr>
        <w:t>c)</w:t>
      </w:r>
      <w:r w:rsidRPr="00CE2C4F">
        <w:rPr>
          <w:rFonts w:ascii="Arial" w:hAnsi="Arial" w:cs="Arial"/>
        </w:rPr>
        <w:t xml:space="preserve"> Tenha sido objeto de aplicação de sanção administrativa par falta grave em matéria profissional [ou os titulares dos seus órgãos sociais]; </w:t>
      </w:r>
    </w:p>
    <w:p w:rsidR="00CE2C4F" w:rsidRPr="00CE2C4F" w:rsidRDefault="00CE2C4F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970">
        <w:rPr>
          <w:rFonts w:ascii="Arial" w:hAnsi="Arial" w:cs="Arial"/>
          <w:i/>
        </w:rPr>
        <w:lastRenderedPageBreak/>
        <w:t>d)</w:t>
      </w:r>
      <w:r w:rsidRPr="00CE2C4F">
        <w:rPr>
          <w:rFonts w:ascii="Arial" w:hAnsi="Arial" w:cs="Arial"/>
        </w:rPr>
        <w:t xml:space="preserve"> Não tenha a sua situação regularizada relativamente a contribuições para a segurança social; </w:t>
      </w:r>
    </w:p>
    <w:p w:rsidR="00CE2C4F" w:rsidRPr="00CE2C4F" w:rsidRDefault="00CE2C4F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970">
        <w:rPr>
          <w:rFonts w:ascii="Arial" w:hAnsi="Arial" w:cs="Arial"/>
          <w:i/>
        </w:rPr>
        <w:t>e)</w:t>
      </w:r>
      <w:r w:rsidRPr="00CE2C4F">
        <w:rPr>
          <w:rFonts w:ascii="Arial" w:hAnsi="Arial" w:cs="Arial"/>
        </w:rPr>
        <w:t xml:space="preserve"> Não tenha a sua situação regularizada relativamente a impostos devidos ao Estado.</w:t>
      </w:r>
    </w:p>
    <w:p w:rsidR="00760D04" w:rsidRPr="00CE2C4F" w:rsidRDefault="00760D04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Artigo 4.º</w:t>
      </w:r>
      <w:r w:rsidR="00CE2C4F">
        <w:rPr>
          <w:rFonts w:ascii="Arial" w:hAnsi="Arial" w:cs="Arial"/>
          <w:b/>
        </w:rPr>
        <w:t xml:space="preserve"> |</w:t>
      </w:r>
      <w:r w:rsidRPr="00CE2C4F">
        <w:rPr>
          <w:rFonts w:ascii="Arial" w:hAnsi="Arial" w:cs="Arial"/>
          <w:b/>
        </w:rPr>
        <w:t xml:space="preserve"> Consulta do processo e visita ao espaço</w:t>
      </w:r>
    </w:p>
    <w:p w:rsidR="00760D04" w:rsidRPr="00CE2C4F" w:rsidRDefault="00760D04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2B05">
        <w:rPr>
          <w:rFonts w:ascii="Arial" w:hAnsi="Arial" w:cs="Arial"/>
        </w:rPr>
        <w:t>1 - Desde a data de publicitação do respetivo edital até ao termo do prazo para a apresentação das propo</w:t>
      </w:r>
      <w:r w:rsidR="00487DD1" w:rsidRPr="009A2B05">
        <w:rPr>
          <w:rFonts w:ascii="Arial" w:hAnsi="Arial" w:cs="Arial"/>
        </w:rPr>
        <w:t>stas, a planta da Loja B do Parque de Estacionamento</w:t>
      </w:r>
      <w:r w:rsidR="00C36D18" w:rsidRPr="009A2B05">
        <w:rPr>
          <w:rFonts w:ascii="Arial" w:hAnsi="Arial" w:cs="Arial"/>
        </w:rPr>
        <w:t xml:space="preserve"> de Penacova</w:t>
      </w:r>
      <w:r w:rsidRPr="009A2B05">
        <w:rPr>
          <w:rFonts w:ascii="Arial" w:hAnsi="Arial" w:cs="Arial"/>
        </w:rPr>
        <w:t xml:space="preserve"> e as respetivas condições de concessão de exploração, bem como outros elementos do processo que se revelem necessários ao correto esclarecimento dos interessados, estarão patentes para consulta n</w:t>
      </w:r>
      <w:r w:rsidR="00770E64" w:rsidRPr="009A2B05">
        <w:rPr>
          <w:rFonts w:ascii="Arial" w:hAnsi="Arial" w:cs="Arial"/>
        </w:rPr>
        <w:t>o Balcão Único de Atendimento (BUA) da Câmara</w:t>
      </w:r>
      <w:r w:rsidR="00476864" w:rsidRPr="009A2B05">
        <w:rPr>
          <w:rFonts w:ascii="Arial" w:hAnsi="Arial" w:cs="Arial"/>
        </w:rPr>
        <w:t xml:space="preserve"> Municipal de Penacova, sito no Edifício dos Paços do Concelho</w:t>
      </w:r>
      <w:r w:rsidRPr="009A2B05">
        <w:rPr>
          <w:rFonts w:ascii="Arial" w:hAnsi="Arial" w:cs="Arial"/>
        </w:rPr>
        <w:t>, no período</w:t>
      </w:r>
      <w:r w:rsidR="00476864" w:rsidRPr="009A2B05">
        <w:rPr>
          <w:rFonts w:ascii="Arial" w:hAnsi="Arial" w:cs="Arial"/>
        </w:rPr>
        <w:t xml:space="preserve"> normal de funcionamento</w:t>
      </w:r>
      <w:r w:rsidRPr="009A2B05">
        <w:rPr>
          <w:rFonts w:ascii="Arial" w:hAnsi="Arial" w:cs="Arial"/>
        </w:rPr>
        <w:t xml:space="preserve"> </w:t>
      </w:r>
      <w:r w:rsidR="00476864" w:rsidRPr="009A2B05">
        <w:rPr>
          <w:rFonts w:ascii="Arial" w:hAnsi="Arial" w:cs="Arial"/>
        </w:rPr>
        <w:t>(de 2.ª a 6.ª feira, das 9h00 às 17h00)</w:t>
      </w:r>
      <w:r w:rsidRPr="009A2B05">
        <w:rPr>
          <w:rFonts w:ascii="Arial" w:hAnsi="Arial" w:cs="Arial"/>
        </w:rPr>
        <w:t>.</w:t>
      </w:r>
    </w:p>
    <w:p w:rsidR="00760D04" w:rsidRPr="00CE2C4F" w:rsidRDefault="00C52F26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No limite, </w:t>
      </w:r>
      <w:r w:rsidRPr="00B95B05">
        <w:rPr>
          <w:rFonts w:ascii="Arial" w:hAnsi="Arial" w:cs="Arial"/>
        </w:rPr>
        <w:t>até dois dias</w:t>
      </w:r>
      <w:r w:rsidR="00760D04" w:rsidRPr="00CE2C4F">
        <w:rPr>
          <w:rFonts w:ascii="Arial" w:hAnsi="Arial" w:cs="Arial"/>
        </w:rPr>
        <w:t xml:space="preserve"> antes da realização da hasta pública, os interessados poderão visitar o espaço destinado à exploração</w:t>
      </w:r>
      <w:r w:rsidR="00760D04" w:rsidRPr="004D6599">
        <w:rPr>
          <w:rFonts w:ascii="Arial" w:hAnsi="Arial" w:cs="Arial"/>
        </w:rPr>
        <w:t>, mediante marcação a efetuar junto d</w:t>
      </w:r>
      <w:r w:rsidR="004D6599" w:rsidRPr="004D6599">
        <w:rPr>
          <w:rFonts w:ascii="Arial" w:hAnsi="Arial" w:cs="Arial"/>
        </w:rPr>
        <w:t>o BUA</w:t>
      </w:r>
      <w:r w:rsidR="00760D04" w:rsidRPr="004D6599">
        <w:rPr>
          <w:rFonts w:ascii="Arial" w:hAnsi="Arial" w:cs="Arial"/>
        </w:rPr>
        <w:t>.</w:t>
      </w:r>
    </w:p>
    <w:p w:rsidR="00C432B9" w:rsidRPr="00CE2C4F" w:rsidRDefault="00C432B9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760D04" w:rsidRPr="00CE2C4F">
        <w:rPr>
          <w:rFonts w:ascii="Arial" w:hAnsi="Arial" w:cs="Arial"/>
          <w:b/>
        </w:rPr>
        <w:t>5</w:t>
      </w:r>
      <w:r w:rsidRPr="00CE2C4F">
        <w:rPr>
          <w:rFonts w:ascii="Arial" w:hAnsi="Arial" w:cs="Arial"/>
          <w:b/>
        </w:rPr>
        <w:t xml:space="preserve">.º </w:t>
      </w:r>
      <w:r w:rsidR="00CE2C4F">
        <w:rPr>
          <w:rFonts w:ascii="Arial" w:hAnsi="Arial" w:cs="Arial"/>
          <w:b/>
        </w:rPr>
        <w:t>|</w:t>
      </w:r>
      <w:r w:rsidRPr="00CE2C4F">
        <w:rPr>
          <w:rFonts w:ascii="Arial" w:hAnsi="Arial" w:cs="Arial"/>
          <w:b/>
        </w:rPr>
        <w:t xml:space="preserve"> </w:t>
      </w:r>
      <w:r w:rsidR="00374F99" w:rsidRPr="00CE2C4F">
        <w:rPr>
          <w:rFonts w:ascii="Arial" w:hAnsi="Arial" w:cs="Arial"/>
          <w:b/>
        </w:rPr>
        <w:t>A</w:t>
      </w:r>
      <w:r w:rsidR="00856127" w:rsidRPr="00CE2C4F">
        <w:rPr>
          <w:rFonts w:ascii="Arial" w:hAnsi="Arial" w:cs="Arial"/>
          <w:b/>
        </w:rPr>
        <w:t>presentação das propostas</w:t>
      </w:r>
    </w:p>
    <w:p w:rsidR="00C432B9" w:rsidRDefault="00C432B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– Os interessados deverão apresentar as respetivas propostas redigidas de acordo </w:t>
      </w:r>
      <w:r w:rsidRPr="009C4107">
        <w:rPr>
          <w:rFonts w:ascii="Arial" w:hAnsi="Arial" w:cs="Arial"/>
        </w:rPr>
        <w:t>com o anexo I do presente</w:t>
      </w:r>
      <w:r w:rsidRPr="00CE2C4F">
        <w:rPr>
          <w:rFonts w:ascii="Arial" w:hAnsi="Arial" w:cs="Arial"/>
        </w:rPr>
        <w:t xml:space="preserve"> </w:t>
      </w:r>
      <w:r w:rsidR="006C3DD0" w:rsidRPr="00CE2C4F">
        <w:rPr>
          <w:rFonts w:ascii="Arial" w:hAnsi="Arial" w:cs="Arial"/>
        </w:rPr>
        <w:t xml:space="preserve">programa do </w:t>
      </w:r>
      <w:r w:rsidR="006176DB">
        <w:rPr>
          <w:rFonts w:ascii="Arial" w:hAnsi="Arial" w:cs="Arial"/>
        </w:rPr>
        <w:t>concurso</w:t>
      </w:r>
      <w:r w:rsidRPr="00CE2C4F">
        <w:rPr>
          <w:rFonts w:ascii="Arial" w:hAnsi="Arial" w:cs="Arial"/>
        </w:rPr>
        <w:t xml:space="preserve">, com um valor para arrematação igual ou superior à base de licitação previsto </w:t>
      </w:r>
      <w:r w:rsidR="003D183A" w:rsidRPr="00CE2C4F">
        <w:rPr>
          <w:rFonts w:ascii="Arial" w:hAnsi="Arial" w:cs="Arial"/>
        </w:rPr>
        <w:t>no n.º seguinte</w:t>
      </w:r>
      <w:r w:rsidRPr="00CE2C4F">
        <w:rPr>
          <w:rFonts w:ascii="Arial" w:hAnsi="Arial" w:cs="Arial"/>
        </w:rPr>
        <w:t xml:space="preserve">, em </w:t>
      </w:r>
      <w:r w:rsidR="00AF2FC6" w:rsidRPr="00CE2C4F">
        <w:rPr>
          <w:rFonts w:ascii="Arial" w:hAnsi="Arial" w:cs="Arial"/>
        </w:rPr>
        <w:t>carta fechada</w:t>
      </w:r>
      <w:r w:rsidRPr="00CE2C4F">
        <w:rPr>
          <w:rFonts w:ascii="Arial" w:hAnsi="Arial" w:cs="Arial"/>
        </w:rPr>
        <w:t>, identificando-se no exterior do mesmo o proponente e a hasta pública a que respeita,</w:t>
      </w:r>
      <w:r w:rsidR="008B684E">
        <w:rPr>
          <w:rFonts w:ascii="Arial" w:hAnsi="Arial" w:cs="Arial"/>
        </w:rPr>
        <w:t xml:space="preserve"> </w:t>
      </w:r>
      <w:r w:rsidRPr="00CE2C4F">
        <w:rPr>
          <w:rFonts w:ascii="Arial" w:hAnsi="Arial" w:cs="Arial"/>
        </w:rPr>
        <w:t>dirigido ao Presidente do Júri do Concurso e endereçado</w:t>
      </w:r>
      <w:r w:rsidR="00476864">
        <w:rPr>
          <w:rFonts w:ascii="Arial" w:hAnsi="Arial" w:cs="Arial"/>
        </w:rPr>
        <w:t xml:space="preserve"> </w:t>
      </w:r>
      <w:r w:rsidRPr="00CE2C4F">
        <w:rPr>
          <w:rFonts w:ascii="Arial" w:hAnsi="Arial" w:cs="Arial"/>
        </w:rPr>
        <w:t xml:space="preserve">à </w:t>
      </w:r>
      <w:r w:rsidR="004134EE" w:rsidRPr="004134EE">
        <w:rPr>
          <w:rFonts w:ascii="Arial" w:hAnsi="Arial" w:cs="Arial"/>
          <w:i/>
        </w:rPr>
        <w:t>Penaparque 2 – Gestão e Promoção de Equipamentos Municipais de Penacova, E.M.</w:t>
      </w:r>
      <w:r w:rsidRPr="00CE2C4F">
        <w:rPr>
          <w:rFonts w:ascii="Arial" w:hAnsi="Arial" w:cs="Arial"/>
        </w:rPr>
        <w:t>.</w:t>
      </w:r>
    </w:p>
    <w:p w:rsidR="007B2086" w:rsidRPr="00CE2C4F" w:rsidRDefault="003D183A" w:rsidP="00487D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2 – O valor base de licitação fixado par</w:t>
      </w:r>
      <w:r w:rsidR="00487DD1">
        <w:rPr>
          <w:rFonts w:ascii="Arial" w:hAnsi="Arial" w:cs="Arial"/>
        </w:rPr>
        <w:t>a o pre</w:t>
      </w:r>
      <w:r w:rsidR="009F44DD">
        <w:rPr>
          <w:rFonts w:ascii="Arial" w:hAnsi="Arial" w:cs="Arial"/>
        </w:rPr>
        <w:t>sente procedimento é de 70</w:t>
      </w:r>
      <w:r w:rsidRPr="00CE2C4F">
        <w:rPr>
          <w:rFonts w:ascii="Arial" w:hAnsi="Arial" w:cs="Arial"/>
        </w:rPr>
        <w:t>,00€ (</w:t>
      </w:r>
      <w:r w:rsidR="009F44DD">
        <w:rPr>
          <w:rFonts w:ascii="Arial" w:hAnsi="Arial" w:cs="Arial"/>
        </w:rPr>
        <w:t>setenta</w:t>
      </w:r>
      <w:r w:rsidRPr="00CE2C4F">
        <w:rPr>
          <w:rFonts w:ascii="Arial" w:hAnsi="Arial" w:cs="Arial"/>
        </w:rPr>
        <w:t xml:space="preserve"> euros), acrescido de IVA à taxa legal em vigor, pelo que o valor a propor pelo concorrente para a arrematação não pode ser inferior àquele montante.</w:t>
      </w:r>
    </w:p>
    <w:p w:rsidR="00C432B9" w:rsidRPr="00CE2C4F" w:rsidRDefault="003D183A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3</w:t>
      </w:r>
      <w:r w:rsidR="00C432B9" w:rsidRPr="00CE2C4F">
        <w:rPr>
          <w:rFonts w:ascii="Arial" w:hAnsi="Arial" w:cs="Arial"/>
        </w:rPr>
        <w:t xml:space="preserve"> - As propostas </w:t>
      </w:r>
      <w:r w:rsidR="00476864">
        <w:rPr>
          <w:rFonts w:ascii="Arial" w:hAnsi="Arial" w:cs="Arial"/>
        </w:rPr>
        <w:t xml:space="preserve">poderão </w:t>
      </w:r>
      <w:r w:rsidR="00476864" w:rsidRPr="009A2B05">
        <w:rPr>
          <w:rFonts w:ascii="Arial" w:hAnsi="Arial" w:cs="Arial"/>
        </w:rPr>
        <w:t>ser</w:t>
      </w:r>
      <w:r w:rsidR="00C432B9" w:rsidRPr="009A2B05">
        <w:rPr>
          <w:rFonts w:ascii="Arial" w:hAnsi="Arial" w:cs="Arial"/>
        </w:rPr>
        <w:t xml:space="preserve"> entregues até ao dia</w:t>
      </w:r>
      <w:r w:rsidR="00487DD1" w:rsidRPr="009A2B05">
        <w:rPr>
          <w:rFonts w:ascii="Arial" w:hAnsi="Arial" w:cs="Arial"/>
        </w:rPr>
        <w:t xml:space="preserve"> </w:t>
      </w:r>
      <w:r w:rsidR="00C52F26">
        <w:rPr>
          <w:rFonts w:ascii="Arial" w:hAnsi="Arial" w:cs="Arial"/>
        </w:rPr>
        <w:t>16 de agosto</w:t>
      </w:r>
      <w:r w:rsidR="009A2B05">
        <w:rPr>
          <w:rFonts w:ascii="Arial" w:hAnsi="Arial" w:cs="Arial"/>
        </w:rPr>
        <w:t xml:space="preserve"> de 2018,</w:t>
      </w:r>
      <w:r w:rsidR="00C432B9" w:rsidRPr="004D6599">
        <w:rPr>
          <w:rFonts w:ascii="Arial" w:hAnsi="Arial" w:cs="Arial"/>
        </w:rPr>
        <w:t xml:space="preserve"> </w:t>
      </w:r>
      <w:r w:rsidR="00476864" w:rsidRPr="004D6599">
        <w:rPr>
          <w:rFonts w:ascii="Arial" w:hAnsi="Arial" w:cs="Arial"/>
        </w:rPr>
        <w:t>de 2.</w:t>
      </w:r>
      <w:r w:rsidR="00476864">
        <w:rPr>
          <w:rFonts w:ascii="Arial" w:hAnsi="Arial" w:cs="Arial"/>
        </w:rPr>
        <w:t>ª a 6.ª feira, no horário compreendido entre as 9h00 e as 17h00, no Balcão Único de Atendimento (BUA) da Câmara Municipal de Penacova</w:t>
      </w:r>
      <w:r w:rsidR="00C432B9" w:rsidRPr="00CE2C4F">
        <w:rPr>
          <w:rFonts w:ascii="Arial" w:hAnsi="Arial" w:cs="Arial"/>
        </w:rPr>
        <w:t xml:space="preserve">, </w:t>
      </w:r>
      <w:r w:rsidR="00984E05">
        <w:rPr>
          <w:rFonts w:ascii="Arial" w:hAnsi="Arial" w:cs="Arial"/>
        </w:rPr>
        <w:t>sito no Largo Alberto Leitão, n.º 5, 3360-341 Penacova</w:t>
      </w:r>
      <w:r w:rsidR="00C432B9" w:rsidRPr="00CE2C4F">
        <w:rPr>
          <w:rFonts w:ascii="Arial" w:hAnsi="Arial" w:cs="Arial"/>
        </w:rPr>
        <w:t xml:space="preserve">, ou enviadas por correio, sob registo, </w:t>
      </w:r>
      <w:r w:rsidR="00984E05">
        <w:rPr>
          <w:rFonts w:ascii="Arial" w:hAnsi="Arial" w:cs="Arial"/>
        </w:rPr>
        <w:t xml:space="preserve">para esta morada, </w:t>
      </w:r>
      <w:r w:rsidR="00C432B9" w:rsidRPr="00CE2C4F">
        <w:rPr>
          <w:rFonts w:ascii="Arial" w:hAnsi="Arial" w:cs="Arial"/>
        </w:rPr>
        <w:t>sendo aceites desde que recebidas até à data limite acima referida.</w:t>
      </w:r>
    </w:p>
    <w:p w:rsidR="00C432B9" w:rsidRPr="00CE2C4F" w:rsidRDefault="003D183A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lastRenderedPageBreak/>
        <w:t>4</w:t>
      </w:r>
      <w:r w:rsidR="00C432B9" w:rsidRPr="00CE2C4F">
        <w:rPr>
          <w:rFonts w:ascii="Arial" w:hAnsi="Arial" w:cs="Arial"/>
        </w:rPr>
        <w:t xml:space="preserve"> – Se o envio das propostas for feito pelo correio, o concorrente será o único responsável pelos atrasos que porventura se verifiquem, não podendo apresentar qualquer reclamação na hipótese de a entrada se verificar já depois de esgotado o prazo de entrega das propostas.</w:t>
      </w:r>
    </w:p>
    <w:p w:rsidR="00374F99" w:rsidRPr="00CE2C4F" w:rsidRDefault="00374F9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5 - Cada concorrente só pode apresentar uma única proposta.</w:t>
      </w:r>
    </w:p>
    <w:p w:rsidR="00C432B9" w:rsidRPr="00CE2C4F" w:rsidRDefault="006B1E62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E2C4F">
        <w:rPr>
          <w:rFonts w:ascii="Arial" w:hAnsi="Arial" w:cs="Arial"/>
          <w:b/>
        </w:rPr>
        <w:t xml:space="preserve">Artigo </w:t>
      </w:r>
      <w:r w:rsidR="00760D04" w:rsidRPr="00CE2C4F">
        <w:rPr>
          <w:rFonts w:ascii="Arial" w:hAnsi="Arial" w:cs="Arial"/>
          <w:b/>
        </w:rPr>
        <w:t>6</w:t>
      </w:r>
      <w:r w:rsidRPr="00CE2C4F">
        <w:rPr>
          <w:rFonts w:ascii="Arial" w:hAnsi="Arial" w:cs="Arial"/>
          <w:b/>
        </w:rPr>
        <w:t>.º</w:t>
      </w:r>
      <w:r w:rsidR="00CE2C4F">
        <w:rPr>
          <w:rFonts w:ascii="Arial" w:hAnsi="Arial" w:cs="Arial"/>
          <w:b/>
        </w:rPr>
        <w:t xml:space="preserve"> |</w:t>
      </w:r>
      <w:r w:rsidRPr="00CE2C4F">
        <w:rPr>
          <w:rFonts w:ascii="Arial" w:hAnsi="Arial" w:cs="Arial"/>
          <w:b/>
        </w:rPr>
        <w:t xml:space="preserve"> </w:t>
      </w:r>
      <w:r w:rsidR="00856127" w:rsidRPr="00CE2C4F">
        <w:rPr>
          <w:rFonts w:ascii="Arial" w:hAnsi="Arial" w:cs="Arial"/>
          <w:b/>
        </w:rPr>
        <w:t>Documentos que acompanham a proposta</w:t>
      </w:r>
    </w:p>
    <w:p w:rsidR="00C432B9" w:rsidRPr="00CE2C4F" w:rsidRDefault="00374F9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1 - </w:t>
      </w:r>
      <w:r w:rsidR="006B1E62" w:rsidRPr="00CE2C4F">
        <w:rPr>
          <w:rFonts w:ascii="Arial" w:hAnsi="Arial" w:cs="Arial"/>
        </w:rPr>
        <w:t>A proposta</w:t>
      </w:r>
      <w:r w:rsidR="00FF2FDB">
        <w:rPr>
          <w:rFonts w:ascii="Arial" w:hAnsi="Arial" w:cs="Arial"/>
        </w:rPr>
        <w:t>, apresentada nos termos do artigo anterior,</w:t>
      </w:r>
      <w:r w:rsidR="006B1E62" w:rsidRPr="00CE2C4F">
        <w:rPr>
          <w:rFonts w:ascii="Arial" w:hAnsi="Arial" w:cs="Arial"/>
        </w:rPr>
        <w:t xml:space="preserve"> deverá ser acompa</w:t>
      </w:r>
      <w:r w:rsidR="00487DD1">
        <w:rPr>
          <w:rFonts w:ascii="Arial" w:hAnsi="Arial" w:cs="Arial"/>
        </w:rPr>
        <w:t>nhada, sob pena de ser excluída de d</w:t>
      </w:r>
      <w:r w:rsidR="006B1E62" w:rsidRPr="00CE2C4F">
        <w:rPr>
          <w:rFonts w:ascii="Arial" w:hAnsi="Arial" w:cs="Arial"/>
        </w:rPr>
        <w:t xml:space="preserve">eclaração do concorrente de aceitação do conteúdo do caderno de encargos, elaborada em conformidade com o modelo </w:t>
      </w:r>
      <w:r w:rsidR="006B1E62" w:rsidRPr="009C4107">
        <w:rPr>
          <w:rFonts w:ascii="Arial" w:hAnsi="Arial" w:cs="Arial"/>
        </w:rPr>
        <w:t xml:space="preserve">constante do anexo </w:t>
      </w:r>
      <w:r w:rsidR="003D183A" w:rsidRPr="009C4107">
        <w:rPr>
          <w:rFonts w:ascii="Arial" w:hAnsi="Arial" w:cs="Arial"/>
        </w:rPr>
        <w:t>I</w:t>
      </w:r>
      <w:r w:rsidR="006B1E62" w:rsidRPr="009C4107">
        <w:rPr>
          <w:rFonts w:ascii="Arial" w:hAnsi="Arial" w:cs="Arial"/>
        </w:rPr>
        <w:t>I ao presente</w:t>
      </w:r>
      <w:r w:rsidR="006B1E62" w:rsidRPr="00CE2C4F">
        <w:rPr>
          <w:rFonts w:ascii="Arial" w:hAnsi="Arial" w:cs="Arial"/>
        </w:rPr>
        <w:t xml:space="preserve"> programa do</w:t>
      </w:r>
      <w:r w:rsidR="003D183A" w:rsidRPr="00CE2C4F">
        <w:rPr>
          <w:rFonts w:ascii="Arial" w:hAnsi="Arial" w:cs="Arial"/>
        </w:rPr>
        <w:t xml:space="preserve"> concurso</w:t>
      </w:r>
      <w:r w:rsidR="006B1E62" w:rsidRPr="00CE2C4F">
        <w:rPr>
          <w:rFonts w:ascii="Arial" w:hAnsi="Arial" w:cs="Arial"/>
        </w:rPr>
        <w:t>;</w:t>
      </w:r>
    </w:p>
    <w:p w:rsidR="00351942" w:rsidRPr="00CE2C4F" w:rsidRDefault="00374F99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2</w:t>
      </w:r>
      <w:r w:rsidR="00624D1C" w:rsidRPr="00CE2C4F">
        <w:rPr>
          <w:rFonts w:ascii="Arial" w:hAnsi="Arial" w:cs="Arial"/>
        </w:rPr>
        <w:t xml:space="preserve"> -</w:t>
      </w:r>
      <w:r w:rsidR="006B1E62" w:rsidRPr="00CE2C4F">
        <w:rPr>
          <w:rFonts w:ascii="Arial" w:hAnsi="Arial" w:cs="Arial"/>
        </w:rPr>
        <w:t xml:space="preserve"> A proposta e </w:t>
      </w:r>
      <w:r w:rsidR="00351942" w:rsidRPr="00CE2C4F">
        <w:rPr>
          <w:rFonts w:ascii="Arial" w:hAnsi="Arial" w:cs="Arial"/>
        </w:rPr>
        <w:t>os</w:t>
      </w:r>
      <w:r w:rsidR="006B1E62" w:rsidRPr="00CE2C4F">
        <w:rPr>
          <w:rFonts w:ascii="Arial" w:hAnsi="Arial" w:cs="Arial"/>
        </w:rPr>
        <w:t xml:space="preserve"> documentos </w:t>
      </w:r>
      <w:r w:rsidR="00351942" w:rsidRPr="00CE2C4F">
        <w:rPr>
          <w:rFonts w:ascii="Arial" w:hAnsi="Arial" w:cs="Arial"/>
        </w:rPr>
        <w:t xml:space="preserve">que a acompanham </w:t>
      </w:r>
      <w:r w:rsidR="006B1E62" w:rsidRPr="00CE2C4F">
        <w:rPr>
          <w:rFonts w:ascii="Arial" w:hAnsi="Arial" w:cs="Arial"/>
        </w:rPr>
        <w:t>devem ser redigidos em língua portuguesa</w:t>
      </w:r>
      <w:r w:rsidR="00AF2FC6" w:rsidRPr="00CE2C4F">
        <w:rPr>
          <w:rFonts w:ascii="Arial" w:hAnsi="Arial" w:cs="Arial"/>
        </w:rPr>
        <w:t xml:space="preserve"> ou, não o sendo, devem ser acompanhados de tradução devidamente legalizada e em relação à qual o concorrente declara aceitar a prevalência, para todos os efeitos, sobre os respetivos originais.</w:t>
      </w:r>
    </w:p>
    <w:p w:rsidR="00AF2FC6" w:rsidRPr="00CE2C4F" w:rsidRDefault="00AF2FC6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760D04" w:rsidRPr="00CE2C4F">
        <w:rPr>
          <w:rFonts w:ascii="Arial" w:hAnsi="Arial" w:cs="Arial"/>
          <w:b/>
        </w:rPr>
        <w:t>7</w:t>
      </w:r>
      <w:r w:rsidRPr="00CE2C4F">
        <w:rPr>
          <w:rFonts w:ascii="Arial" w:hAnsi="Arial" w:cs="Arial"/>
          <w:b/>
        </w:rPr>
        <w:t xml:space="preserve">.º </w:t>
      </w:r>
      <w:r w:rsidR="00CE2C4F">
        <w:rPr>
          <w:rFonts w:ascii="Arial" w:hAnsi="Arial" w:cs="Arial"/>
          <w:b/>
        </w:rPr>
        <w:t>|</w:t>
      </w:r>
      <w:r w:rsidRPr="00CE2C4F">
        <w:rPr>
          <w:rFonts w:ascii="Arial" w:hAnsi="Arial" w:cs="Arial"/>
          <w:b/>
        </w:rPr>
        <w:t xml:space="preserve"> </w:t>
      </w:r>
      <w:r w:rsidR="00856127" w:rsidRPr="00CE2C4F">
        <w:rPr>
          <w:rFonts w:ascii="Arial" w:hAnsi="Arial" w:cs="Arial"/>
          <w:b/>
        </w:rPr>
        <w:t>Critério de adjudicação</w:t>
      </w:r>
    </w:p>
    <w:p w:rsidR="00B73D0C" w:rsidRPr="00CE2C4F" w:rsidRDefault="00351942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A adjudicação será feita </w:t>
      </w:r>
      <w:r w:rsidR="009C4107">
        <w:rPr>
          <w:rFonts w:ascii="Arial" w:hAnsi="Arial" w:cs="Arial"/>
        </w:rPr>
        <w:t>ao concorrente que oferecer o</w:t>
      </w:r>
      <w:r w:rsidRPr="00CE2C4F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>preço da concessão</w:t>
      </w:r>
      <w:r w:rsidR="009C4107">
        <w:rPr>
          <w:rFonts w:ascii="Arial" w:hAnsi="Arial" w:cs="Arial"/>
        </w:rPr>
        <w:t xml:space="preserve"> </w:t>
      </w:r>
      <w:r w:rsidRPr="00CE2C4F">
        <w:rPr>
          <w:rFonts w:ascii="Arial" w:hAnsi="Arial" w:cs="Arial"/>
        </w:rPr>
        <w:t xml:space="preserve">mais elevado </w:t>
      </w:r>
      <w:r w:rsidR="009C4107">
        <w:rPr>
          <w:rFonts w:ascii="Arial" w:hAnsi="Arial" w:cs="Arial"/>
        </w:rPr>
        <w:t>na hasta pública, tendo por base o disposto no n.º 2 do artigo 5.º do presente programa</w:t>
      </w:r>
      <w:r w:rsidR="00AF2FC6" w:rsidRPr="00CE2C4F">
        <w:rPr>
          <w:rFonts w:ascii="Arial" w:hAnsi="Arial" w:cs="Arial"/>
        </w:rPr>
        <w:t>.</w:t>
      </w:r>
    </w:p>
    <w:p w:rsidR="00B73D0C" w:rsidRPr="00CE2C4F" w:rsidRDefault="00B73D0C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760D04" w:rsidRPr="00CE2C4F">
        <w:rPr>
          <w:rFonts w:ascii="Arial" w:hAnsi="Arial" w:cs="Arial"/>
          <w:b/>
        </w:rPr>
        <w:t>8</w:t>
      </w:r>
      <w:r w:rsidRPr="00CE2C4F">
        <w:rPr>
          <w:rFonts w:ascii="Arial" w:hAnsi="Arial" w:cs="Arial"/>
          <w:b/>
        </w:rPr>
        <w:t xml:space="preserve">.º </w:t>
      </w:r>
      <w:r w:rsidR="00CE2C4F">
        <w:rPr>
          <w:rFonts w:ascii="Arial" w:hAnsi="Arial" w:cs="Arial"/>
          <w:b/>
        </w:rPr>
        <w:t>|</w:t>
      </w:r>
      <w:r w:rsidRPr="00CE2C4F">
        <w:rPr>
          <w:rFonts w:ascii="Arial" w:hAnsi="Arial" w:cs="Arial"/>
          <w:b/>
        </w:rPr>
        <w:t xml:space="preserve"> Esclarecimentos</w:t>
      </w:r>
    </w:p>
    <w:p w:rsidR="00B73D0C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1 - Antes do início da hasta pública serão prestados todos os esclarecimentos sobre o seu objeto e procedimento.</w:t>
      </w:r>
    </w:p>
    <w:p w:rsidR="00AF2FC6" w:rsidRPr="00CE2C4F" w:rsidRDefault="00AF2FC6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760D04" w:rsidRPr="00CE2C4F">
        <w:rPr>
          <w:rFonts w:ascii="Arial" w:hAnsi="Arial" w:cs="Arial"/>
          <w:b/>
        </w:rPr>
        <w:t>9</w:t>
      </w:r>
      <w:r w:rsidR="00856127" w:rsidRPr="00CE2C4F">
        <w:rPr>
          <w:rFonts w:ascii="Arial" w:hAnsi="Arial" w:cs="Arial"/>
          <w:b/>
        </w:rPr>
        <w:t xml:space="preserve">.º </w:t>
      </w:r>
      <w:r w:rsidR="00CE2C4F">
        <w:rPr>
          <w:rFonts w:ascii="Arial" w:hAnsi="Arial" w:cs="Arial"/>
          <w:b/>
        </w:rPr>
        <w:t>|</w:t>
      </w:r>
      <w:r w:rsidR="00856127" w:rsidRPr="00CE2C4F">
        <w:rPr>
          <w:rFonts w:ascii="Arial" w:hAnsi="Arial" w:cs="Arial"/>
          <w:b/>
        </w:rPr>
        <w:t xml:space="preserve"> </w:t>
      </w:r>
      <w:r w:rsidR="00B73D0C" w:rsidRPr="00CE2C4F">
        <w:rPr>
          <w:rFonts w:ascii="Arial" w:hAnsi="Arial" w:cs="Arial"/>
          <w:b/>
        </w:rPr>
        <w:t>Hasta pública</w:t>
      </w:r>
    </w:p>
    <w:p w:rsidR="00B73D0C" w:rsidRDefault="00AF2FC6" w:rsidP="00CE2C4F">
      <w:pPr>
        <w:pStyle w:val="PargrafodaLista"/>
        <w:autoSpaceDE w:val="0"/>
        <w:autoSpaceDN w:val="0"/>
        <w:adjustRightInd w:val="0"/>
        <w:spacing w:after="200"/>
        <w:ind w:left="0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</w:t>
      </w:r>
      <w:r w:rsidR="008B684E"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</w:t>
      </w:r>
      <w:r w:rsidRPr="004D6599">
        <w:rPr>
          <w:rFonts w:ascii="Arial" w:hAnsi="Arial" w:cs="Arial"/>
        </w:rPr>
        <w:t>O ato público d</w:t>
      </w:r>
      <w:r w:rsidR="00B73D0C" w:rsidRPr="004D6599">
        <w:rPr>
          <w:rFonts w:ascii="Arial" w:hAnsi="Arial" w:cs="Arial"/>
        </w:rPr>
        <w:t xml:space="preserve">e abertura </w:t>
      </w:r>
      <w:r w:rsidR="00E74B32" w:rsidRPr="004D6599">
        <w:rPr>
          <w:rFonts w:ascii="Arial" w:hAnsi="Arial" w:cs="Arial"/>
        </w:rPr>
        <w:t xml:space="preserve">das propostas </w:t>
      </w:r>
      <w:r w:rsidRPr="004D6599">
        <w:rPr>
          <w:rFonts w:ascii="Arial" w:hAnsi="Arial" w:cs="Arial"/>
        </w:rPr>
        <w:t>realizar-se-á</w:t>
      </w:r>
      <w:r w:rsidR="00B73D0C" w:rsidRPr="004D6599">
        <w:rPr>
          <w:rFonts w:ascii="Arial" w:hAnsi="Arial" w:cs="Arial"/>
        </w:rPr>
        <w:t>, perante o júri do concurso,</w:t>
      </w:r>
      <w:r w:rsidRPr="004D6599">
        <w:rPr>
          <w:rFonts w:ascii="Arial" w:hAnsi="Arial" w:cs="Arial"/>
        </w:rPr>
        <w:t xml:space="preserve"> no </w:t>
      </w:r>
      <w:r w:rsidRPr="009A2B05">
        <w:rPr>
          <w:rFonts w:ascii="Arial" w:hAnsi="Arial" w:cs="Arial"/>
        </w:rPr>
        <w:t>dia</w:t>
      </w:r>
      <w:r w:rsidR="00C52F26">
        <w:rPr>
          <w:rFonts w:ascii="Arial" w:hAnsi="Arial" w:cs="Arial"/>
        </w:rPr>
        <w:t xml:space="preserve"> 17 de agosto</w:t>
      </w:r>
      <w:r w:rsidR="009A2B05" w:rsidRPr="009A2B05">
        <w:rPr>
          <w:rFonts w:ascii="Arial" w:hAnsi="Arial" w:cs="Arial"/>
        </w:rPr>
        <w:t xml:space="preserve"> de 2018</w:t>
      </w:r>
      <w:r w:rsidRPr="009A2B05">
        <w:rPr>
          <w:rFonts w:ascii="Arial" w:hAnsi="Arial" w:cs="Arial"/>
        </w:rPr>
        <w:t xml:space="preserve">, pelas </w:t>
      </w:r>
      <w:r w:rsidR="009A2B05" w:rsidRPr="009A2B05">
        <w:rPr>
          <w:rFonts w:ascii="Arial" w:hAnsi="Arial" w:cs="Arial"/>
        </w:rPr>
        <w:t>10:00</w:t>
      </w:r>
      <w:r w:rsidRPr="009A2B05">
        <w:rPr>
          <w:rFonts w:ascii="Arial" w:hAnsi="Arial" w:cs="Arial"/>
        </w:rPr>
        <w:t xml:space="preserve"> horas</w:t>
      </w:r>
      <w:r w:rsidR="00856127" w:rsidRPr="004D6599">
        <w:rPr>
          <w:rFonts w:ascii="Arial" w:hAnsi="Arial" w:cs="Arial"/>
        </w:rPr>
        <w:t>,</w:t>
      </w:r>
      <w:r w:rsidR="00856127" w:rsidRPr="00CE2C4F">
        <w:rPr>
          <w:rFonts w:ascii="Arial" w:hAnsi="Arial" w:cs="Arial"/>
        </w:rPr>
        <w:t xml:space="preserve"> n</w:t>
      </w:r>
      <w:r w:rsidR="00B73D0C" w:rsidRPr="00CE2C4F">
        <w:rPr>
          <w:rFonts w:ascii="Arial" w:hAnsi="Arial" w:cs="Arial"/>
        </w:rPr>
        <w:t xml:space="preserve">o </w:t>
      </w:r>
      <w:r w:rsidR="008B684E">
        <w:rPr>
          <w:rFonts w:ascii="Arial" w:hAnsi="Arial" w:cs="Arial"/>
        </w:rPr>
        <w:t>Salão Nobre do Edifício dos Paços do Concelho, sito no Largo Alberto Leitão, n.º 5, Penacova.</w:t>
      </w:r>
    </w:p>
    <w:p w:rsidR="008B684E" w:rsidRPr="00CE2C4F" w:rsidRDefault="008B684E" w:rsidP="008B684E">
      <w:pPr>
        <w:pStyle w:val="PargrafodaLista"/>
        <w:autoSpaceDE w:val="0"/>
        <w:autoSpaceDN w:val="0"/>
        <w:adjustRightInd w:val="0"/>
        <w:spacing w:after="200" w:line="240" w:lineRule="auto"/>
        <w:ind w:left="0"/>
        <w:rPr>
          <w:rFonts w:ascii="Arial" w:hAnsi="Arial" w:cs="Arial"/>
        </w:rPr>
      </w:pPr>
    </w:p>
    <w:p w:rsidR="00AF2FC6" w:rsidRPr="00CE2C4F" w:rsidRDefault="00B73D0C" w:rsidP="00CE2C4F">
      <w:pPr>
        <w:pStyle w:val="PargrafodaLista"/>
        <w:autoSpaceDE w:val="0"/>
        <w:autoSpaceDN w:val="0"/>
        <w:adjustRightInd w:val="0"/>
        <w:spacing w:after="200"/>
        <w:ind w:left="0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2 - </w:t>
      </w:r>
      <w:r w:rsidR="00AF2FC6" w:rsidRPr="00CE2C4F">
        <w:rPr>
          <w:rFonts w:ascii="Arial" w:hAnsi="Arial" w:cs="Arial"/>
        </w:rPr>
        <w:t xml:space="preserve">A </w:t>
      </w:r>
      <w:r w:rsidR="00E74B32" w:rsidRPr="00CE2C4F">
        <w:rPr>
          <w:rFonts w:ascii="Arial" w:hAnsi="Arial" w:cs="Arial"/>
        </w:rPr>
        <w:t xml:space="preserve">hasta pública </w:t>
      </w:r>
      <w:r w:rsidR="00AF2FC6" w:rsidRPr="00CE2C4F">
        <w:rPr>
          <w:rFonts w:ascii="Arial" w:hAnsi="Arial" w:cs="Arial"/>
        </w:rPr>
        <w:t>inicia-se com a leitura das condições gerais da concessão de exploração e da identificação do estabelecimento, seguindo-se a abertura das propostas recebidas, dentro do prazo, caso existam.</w:t>
      </w:r>
    </w:p>
    <w:p w:rsidR="00856127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3</w:t>
      </w:r>
      <w:r w:rsidR="00856127" w:rsidRPr="00CE2C4F">
        <w:rPr>
          <w:rFonts w:ascii="Arial" w:hAnsi="Arial" w:cs="Arial"/>
        </w:rPr>
        <w:t xml:space="preserve"> </w:t>
      </w:r>
      <w:r w:rsidR="00F73157">
        <w:rPr>
          <w:rFonts w:ascii="Arial" w:hAnsi="Arial" w:cs="Arial"/>
        </w:rPr>
        <w:t>-</w:t>
      </w:r>
      <w:r w:rsidR="00856127" w:rsidRPr="00CE2C4F">
        <w:rPr>
          <w:rFonts w:ascii="Arial" w:hAnsi="Arial" w:cs="Arial"/>
        </w:rPr>
        <w:t xml:space="preserve"> Não serão consideradas as propostas que não sejam acompanhadas de todos os documentos exigidos no termos </w:t>
      </w:r>
      <w:r w:rsidR="00856127" w:rsidRPr="00FF2FDB">
        <w:rPr>
          <w:rFonts w:ascii="Arial" w:hAnsi="Arial" w:cs="Arial"/>
        </w:rPr>
        <w:t xml:space="preserve">do </w:t>
      </w:r>
      <w:r w:rsidR="00FF2FDB" w:rsidRPr="00FF2FDB">
        <w:rPr>
          <w:rFonts w:ascii="Arial" w:hAnsi="Arial" w:cs="Arial"/>
        </w:rPr>
        <w:t>n.º 1 do artigo 6</w:t>
      </w:r>
      <w:r w:rsidR="00856127" w:rsidRPr="00FF2FDB">
        <w:rPr>
          <w:rFonts w:ascii="Arial" w:hAnsi="Arial" w:cs="Arial"/>
        </w:rPr>
        <w:t>.º do presente</w:t>
      </w:r>
      <w:r w:rsidR="00856127" w:rsidRPr="00CE2C4F">
        <w:rPr>
          <w:rFonts w:ascii="Arial" w:hAnsi="Arial" w:cs="Arial"/>
        </w:rPr>
        <w:t xml:space="preserve"> programa de concurso.</w:t>
      </w:r>
    </w:p>
    <w:p w:rsidR="00AF2FC6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lastRenderedPageBreak/>
        <w:t>4</w:t>
      </w:r>
      <w:r w:rsidR="00AF2FC6" w:rsidRPr="00CE2C4F">
        <w:rPr>
          <w:rFonts w:ascii="Arial" w:hAnsi="Arial" w:cs="Arial"/>
        </w:rPr>
        <w:t xml:space="preserve"> - A licitação efetua-se a partir da proposta de concessão mais elevada ou, se não existirem propostas ou não existirem propostas válidas, </w:t>
      </w:r>
      <w:r w:rsidR="00AF2FC6" w:rsidRPr="008B684E">
        <w:rPr>
          <w:rFonts w:ascii="Arial" w:hAnsi="Arial" w:cs="Arial"/>
        </w:rPr>
        <w:t xml:space="preserve">a partir do valor base de licitação </w:t>
      </w:r>
      <w:r w:rsidR="00DB4D99" w:rsidRPr="008B684E">
        <w:rPr>
          <w:rFonts w:ascii="Arial" w:hAnsi="Arial" w:cs="Arial"/>
        </w:rPr>
        <w:t xml:space="preserve">definido no </w:t>
      </w:r>
      <w:r w:rsidR="00351942" w:rsidRPr="008B684E">
        <w:rPr>
          <w:rFonts w:ascii="Arial" w:hAnsi="Arial" w:cs="Arial"/>
        </w:rPr>
        <w:t xml:space="preserve">n.º 2 do artigo </w:t>
      </w:r>
      <w:r w:rsidR="00FF2FDB" w:rsidRPr="008B684E">
        <w:rPr>
          <w:rFonts w:ascii="Arial" w:hAnsi="Arial" w:cs="Arial"/>
        </w:rPr>
        <w:t>5</w:t>
      </w:r>
      <w:r w:rsidR="00DB4D99" w:rsidRPr="008B684E">
        <w:rPr>
          <w:rFonts w:ascii="Arial" w:hAnsi="Arial" w:cs="Arial"/>
        </w:rPr>
        <w:t>.º do presente programa do concurso</w:t>
      </w:r>
      <w:r w:rsidR="00AF2FC6" w:rsidRPr="008B684E">
        <w:rPr>
          <w:rFonts w:ascii="Arial" w:hAnsi="Arial" w:cs="Arial"/>
        </w:rPr>
        <w:t>.</w:t>
      </w:r>
    </w:p>
    <w:p w:rsidR="00AF2FC6" w:rsidRPr="00CE2C4F" w:rsidRDefault="00856127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5</w:t>
      </w:r>
      <w:r w:rsidR="00AF2FC6" w:rsidRPr="00CE2C4F">
        <w:rPr>
          <w:rFonts w:ascii="Arial" w:hAnsi="Arial" w:cs="Arial"/>
        </w:rPr>
        <w:t xml:space="preserve"> - O valor mínimo de cada lanço é de </w:t>
      </w:r>
      <w:r w:rsidR="00351942" w:rsidRPr="00BE4F95">
        <w:rPr>
          <w:rFonts w:ascii="Arial" w:hAnsi="Arial" w:cs="Arial"/>
        </w:rPr>
        <w:t>5,00</w:t>
      </w:r>
      <w:r w:rsidR="00487DD1">
        <w:rPr>
          <w:rFonts w:ascii="Arial" w:hAnsi="Arial" w:cs="Arial"/>
        </w:rPr>
        <w:t>€ (</w:t>
      </w:r>
      <w:r w:rsidR="00C36D18">
        <w:rPr>
          <w:rFonts w:ascii="Arial" w:hAnsi="Arial" w:cs="Arial"/>
        </w:rPr>
        <w:t>cinco</w:t>
      </w:r>
      <w:r w:rsidR="00AF2FC6" w:rsidRPr="00BE4F95">
        <w:rPr>
          <w:rFonts w:ascii="Arial" w:hAnsi="Arial" w:cs="Arial"/>
        </w:rPr>
        <w:t xml:space="preserve"> euros).</w:t>
      </w:r>
    </w:p>
    <w:p w:rsidR="00AF2FC6" w:rsidRPr="00CE2C4F" w:rsidRDefault="00AF2FC6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6 </w:t>
      </w:r>
      <w:r w:rsidR="00DB4D99" w:rsidRPr="00CE2C4F"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Considera-se que a licitação está terminada quando o presidente da comissão tiver anunciado por três vezes o lanço mais elevado e este não for coberto.</w:t>
      </w:r>
    </w:p>
    <w:p w:rsidR="00856127" w:rsidRPr="00CE2C4F" w:rsidRDefault="00856127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7 </w:t>
      </w:r>
      <w:r w:rsidR="00DB4D99" w:rsidRPr="00CE2C4F"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</w:t>
      </w:r>
      <w:r w:rsidR="004A6240" w:rsidRPr="00CE2C4F">
        <w:rPr>
          <w:rFonts w:ascii="Arial" w:hAnsi="Arial" w:cs="Arial"/>
        </w:rPr>
        <w:t xml:space="preserve">À sessão do ato de abertura de propostas poderá assistir qualquer interessado, mas apenas </w:t>
      </w:r>
      <w:r w:rsidRPr="00CE2C4F">
        <w:rPr>
          <w:rFonts w:ascii="Arial" w:hAnsi="Arial" w:cs="Arial"/>
        </w:rPr>
        <w:t xml:space="preserve">poderão intervir </w:t>
      </w:r>
      <w:r w:rsidR="004A6240" w:rsidRPr="00CE2C4F">
        <w:rPr>
          <w:rFonts w:ascii="Arial" w:hAnsi="Arial" w:cs="Arial"/>
        </w:rPr>
        <w:t>os concorrentes</w:t>
      </w:r>
      <w:r w:rsidR="00F96E4B" w:rsidRPr="00CE2C4F">
        <w:rPr>
          <w:rFonts w:ascii="Arial" w:hAnsi="Arial" w:cs="Arial"/>
        </w:rPr>
        <w:t xml:space="preserve"> ou</w:t>
      </w:r>
      <w:r w:rsidR="004A6240" w:rsidRPr="00CE2C4F">
        <w:rPr>
          <w:rFonts w:ascii="Arial" w:hAnsi="Arial" w:cs="Arial"/>
        </w:rPr>
        <w:t xml:space="preserve"> os seus representantes, </w:t>
      </w:r>
      <w:r w:rsidRPr="00CE2C4F">
        <w:rPr>
          <w:rFonts w:ascii="Arial" w:hAnsi="Arial" w:cs="Arial"/>
        </w:rPr>
        <w:t>bastando, para</w:t>
      </w:r>
      <w:r w:rsidR="004A6240" w:rsidRPr="00CE2C4F">
        <w:rPr>
          <w:rFonts w:ascii="Arial" w:hAnsi="Arial" w:cs="Arial"/>
        </w:rPr>
        <w:t xml:space="preserve"> tal</w:t>
      </w:r>
      <w:r w:rsidRPr="00CE2C4F">
        <w:rPr>
          <w:rFonts w:ascii="Arial" w:hAnsi="Arial" w:cs="Arial"/>
        </w:rPr>
        <w:t>, no caso de pessoa singular ou empresa em nome individual, a exibição do respetivo cartão de identificação civil, e no caso de pessoas coletivas, a exibição de certidão do registo comercial atualizada</w:t>
      </w:r>
      <w:r w:rsidR="00F96E4B" w:rsidRPr="00CE2C4F">
        <w:rPr>
          <w:rFonts w:ascii="Arial" w:hAnsi="Arial" w:cs="Arial"/>
        </w:rPr>
        <w:t>, sem prejuízo do disposto nos números seguintes</w:t>
      </w:r>
      <w:r w:rsidRPr="00CE2C4F">
        <w:rPr>
          <w:rFonts w:ascii="Arial" w:hAnsi="Arial" w:cs="Arial"/>
        </w:rPr>
        <w:t>.</w:t>
      </w:r>
    </w:p>
    <w:p w:rsidR="00F96E4B" w:rsidRPr="00CE2C4F" w:rsidRDefault="00F96E4B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8 - Qualquer interessado que pretenda licitar em nome de outrem, deverá apresentar a respetiva procuração no início da </w:t>
      </w:r>
      <w:r w:rsidR="00FF2FDB">
        <w:rPr>
          <w:rFonts w:ascii="Arial" w:hAnsi="Arial" w:cs="Arial"/>
        </w:rPr>
        <w:t>hasta pública</w:t>
      </w:r>
      <w:r w:rsidRPr="00CE2C4F">
        <w:rPr>
          <w:rFonts w:ascii="Arial" w:hAnsi="Arial" w:cs="Arial"/>
        </w:rPr>
        <w:t>.</w:t>
      </w:r>
    </w:p>
    <w:p w:rsidR="004A6240" w:rsidRPr="00CE2C4F" w:rsidRDefault="00F96E4B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9 - Se o licitante for uma pessoa coletiva, o respetivo representante terá de apresentar documento comprovativo da concessão de poderes para a arrematação do estabelecimento em causa.</w:t>
      </w:r>
    </w:p>
    <w:p w:rsidR="00E74B32" w:rsidRPr="00CE2C4F" w:rsidRDefault="00E74B32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10 - No final da hasta pública será elaborado o respetivo auto de arrematação que será assinado pelos membros do Júri e pelo adjudicatário provisório ou pelo seu representante.</w:t>
      </w:r>
    </w:p>
    <w:p w:rsidR="00E74B32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1</w:t>
      </w:r>
      <w:r w:rsidR="00E74B32" w:rsidRPr="00CE2C4F">
        <w:rPr>
          <w:rFonts w:ascii="Arial" w:hAnsi="Arial" w:cs="Arial"/>
        </w:rPr>
        <w:t>1</w:t>
      </w:r>
      <w:r w:rsidRPr="00CE2C4F">
        <w:rPr>
          <w:rFonts w:ascii="Arial" w:hAnsi="Arial" w:cs="Arial"/>
        </w:rPr>
        <w:t xml:space="preserve"> – Na sequência da </w:t>
      </w:r>
      <w:r w:rsidR="00E74B32" w:rsidRPr="00CE2C4F">
        <w:rPr>
          <w:rFonts w:ascii="Arial" w:hAnsi="Arial" w:cs="Arial"/>
        </w:rPr>
        <w:t>hasta pública</w:t>
      </w:r>
      <w:r w:rsidRPr="00CE2C4F">
        <w:rPr>
          <w:rFonts w:ascii="Arial" w:hAnsi="Arial" w:cs="Arial"/>
        </w:rPr>
        <w:t xml:space="preserve"> será</w:t>
      </w:r>
      <w:r w:rsidR="00E74B32" w:rsidRPr="00CE2C4F">
        <w:rPr>
          <w:rFonts w:ascii="Arial" w:hAnsi="Arial" w:cs="Arial"/>
        </w:rPr>
        <w:t xml:space="preserve"> ainda</w:t>
      </w:r>
      <w:r w:rsidRPr="00CE2C4F">
        <w:rPr>
          <w:rFonts w:ascii="Arial" w:hAnsi="Arial" w:cs="Arial"/>
        </w:rPr>
        <w:t xml:space="preserve"> lavrada uma ata na qual constará a relação dos concorrentes, com a menção dos admitidos e dos excluídos, os fundamentos das exclusões, as eventuais reclamações apresentadas e seus fundamentos, e a ordenação dos candidatos por valores de proposta.</w:t>
      </w:r>
    </w:p>
    <w:p w:rsidR="004577EE" w:rsidRPr="00CE2C4F" w:rsidRDefault="00856127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760D04" w:rsidRPr="00CE2C4F">
        <w:rPr>
          <w:rFonts w:ascii="Arial" w:hAnsi="Arial" w:cs="Arial"/>
          <w:b/>
        </w:rPr>
        <w:t>10</w:t>
      </w:r>
      <w:r w:rsidR="00CE2C4F">
        <w:rPr>
          <w:rFonts w:ascii="Arial" w:hAnsi="Arial" w:cs="Arial"/>
          <w:b/>
        </w:rPr>
        <w:t>.º |</w:t>
      </w:r>
      <w:r w:rsidRPr="00CE2C4F">
        <w:rPr>
          <w:rFonts w:ascii="Arial" w:hAnsi="Arial" w:cs="Arial"/>
          <w:b/>
        </w:rPr>
        <w:t xml:space="preserve"> </w:t>
      </w:r>
      <w:r w:rsidR="00141C74" w:rsidRPr="00CE2C4F">
        <w:rPr>
          <w:rFonts w:ascii="Arial" w:hAnsi="Arial" w:cs="Arial"/>
          <w:b/>
        </w:rPr>
        <w:t>Pagamento do v</w:t>
      </w:r>
      <w:r w:rsidRPr="00CE2C4F">
        <w:rPr>
          <w:rFonts w:ascii="Arial" w:hAnsi="Arial" w:cs="Arial"/>
          <w:b/>
        </w:rPr>
        <w:t>alor mensal da concessão</w:t>
      </w:r>
    </w:p>
    <w:p w:rsidR="00181F2B" w:rsidRPr="00CE2C4F" w:rsidRDefault="00856127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1 - </w:t>
      </w:r>
      <w:r w:rsidR="00181F2B" w:rsidRPr="00CE2C4F">
        <w:rPr>
          <w:rFonts w:ascii="Arial" w:hAnsi="Arial" w:cs="Arial"/>
        </w:rPr>
        <w:t>O valor mensal a pag</w:t>
      </w:r>
      <w:r w:rsidR="00487DD1">
        <w:rPr>
          <w:rFonts w:ascii="Arial" w:hAnsi="Arial" w:cs="Arial"/>
        </w:rPr>
        <w:t>ar pela concessão da Loja B do Parque de Estacionamento</w:t>
      </w:r>
      <w:r w:rsidR="00C36D18">
        <w:rPr>
          <w:rFonts w:ascii="Arial" w:hAnsi="Arial" w:cs="Arial"/>
        </w:rPr>
        <w:t xml:space="preserve"> de Penacova</w:t>
      </w:r>
      <w:r w:rsidR="00181F2B" w:rsidRPr="00CE2C4F">
        <w:rPr>
          <w:rFonts w:ascii="Arial" w:hAnsi="Arial" w:cs="Arial"/>
        </w:rPr>
        <w:t xml:space="preserve"> </w:t>
      </w:r>
      <w:r w:rsidR="00C36D18">
        <w:rPr>
          <w:rFonts w:ascii="Arial" w:hAnsi="Arial" w:cs="Arial"/>
        </w:rPr>
        <w:t>resultará do lance mais elevado na hasta pública, acrescido do IVA à taxa legal em vigor.</w:t>
      </w:r>
    </w:p>
    <w:p w:rsidR="0083708C" w:rsidRDefault="0083708C" w:rsidP="00837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3476E">
        <w:rPr>
          <w:rFonts w:ascii="Arial" w:hAnsi="Arial" w:cs="Arial"/>
        </w:rPr>
        <w:t xml:space="preserve"> - O vencimento do valor referido no número anterior ocorrerá no dia 1 do mês a que diz respeito e deverá ser pago </w:t>
      </w:r>
      <w:r w:rsidR="00BE4F95">
        <w:rPr>
          <w:rFonts w:ascii="Arial" w:hAnsi="Arial" w:cs="Arial"/>
        </w:rPr>
        <w:t>por transferência bancária ou cheque a favor da</w:t>
      </w:r>
      <w:r w:rsidRPr="0083476E">
        <w:rPr>
          <w:rFonts w:ascii="Arial" w:hAnsi="Arial" w:cs="Arial"/>
        </w:rPr>
        <w:t xml:space="preserve"> </w:t>
      </w:r>
      <w:r w:rsidR="003B2522" w:rsidRPr="00CE2C4F">
        <w:rPr>
          <w:rFonts w:ascii="Arial" w:hAnsi="Arial" w:cs="Arial"/>
        </w:rPr>
        <w:lastRenderedPageBreak/>
        <w:t>“Penaparque 2 – Gestão e Promoção de Equipamentos Municipais de Penacova, E.M”</w:t>
      </w:r>
      <w:r w:rsidRPr="0083476E">
        <w:rPr>
          <w:rFonts w:ascii="Arial" w:hAnsi="Arial" w:cs="Arial"/>
        </w:rPr>
        <w:t>, entre os dias 1 e 8 de cada mês; porém, se o último dia coincidir com um sábado, domingo ou feriado, transfere-se para o primeiro dia útil seguinte.</w:t>
      </w:r>
    </w:p>
    <w:p w:rsidR="0083708C" w:rsidRPr="0081759C" w:rsidRDefault="0083708C" w:rsidP="00837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2C4F">
        <w:rPr>
          <w:rFonts w:ascii="Arial" w:hAnsi="Arial" w:cs="Arial"/>
        </w:rPr>
        <w:t xml:space="preserve"> - Na falta de pagamento no prazo definido, ao valor devido serão acrescidos juros </w:t>
      </w:r>
      <w:r w:rsidR="005D18B3">
        <w:rPr>
          <w:rFonts w:ascii="Arial" w:hAnsi="Arial" w:cs="Arial"/>
        </w:rPr>
        <w:t xml:space="preserve">de mora </w:t>
      </w:r>
      <w:r w:rsidRPr="00ED2C4F">
        <w:rPr>
          <w:rFonts w:ascii="Arial" w:hAnsi="Arial" w:cs="Arial"/>
        </w:rPr>
        <w:t xml:space="preserve">à </w:t>
      </w:r>
      <w:r w:rsidRPr="0081759C">
        <w:rPr>
          <w:rFonts w:ascii="Arial" w:hAnsi="Arial" w:cs="Arial"/>
        </w:rPr>
        <w:t>taxa legal em vigor, sem prejuízo do direito de instaurar o procedimento para cobrança coerciva dos valores em divida ou de rescisão do contrato.</w:t>
      </w:r>
    </w:p>
    <w:p w:rsidR="00141C74" w:rsidRPr="00CE2C4F" w:rsidRDefault="00141C74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4</w:t>
      </w:r>
      <w:r w:rsidR="003A47A5">
        <w:rPr>
          <w:rFonts w:ascii="Arial" w:hAnsi="Arial" w:cs="Arial"/>
        </w:rPr>
        <w:t xml:space="preserve"> -</w:t>
      </w:r>
      <w:r w:rsidRPr="00CE2C4F">
        <w:rPr>
          <w:rFonts w:ascii="Arial" w:hAnsi="Arial" w:cs="Arial"/>
        </w:rPr>
        <w:t xml:space="preserve"> O valor mensal será atualizado anualmente em conformidade com os coeficientes</w:t>
      </w:r>
      <w:r w:rsidRPr="00CE2C4F">
        <w:rPr>
          <w:rFonts w:ascii="Arial" w:hAnsi="Arial" w:cs="Arial"/>
          <w:highlight w:val="yellow"/>
        </w:rPr>
        <w:t xml:space="preserve"> </w:t>
      </w:r>
      <w:r w:rsidRPr="00CE2C4F">
        <w:rPr>
          <w:rFonts w:ascii="Arial" w:hAnsi="Arial" w:cs="Arial"/>
        </w:rPr>
        <w:t>legais, sendo arredondada para a unidade euro imediatamente superior.</w:t>
      </w:r>
    </w:p>
    <w:p w:rsidR="00B73D0C" w:rsidRPr="00CE2C4F" w:rsidRDefault="00760D04" w:rsidP="009270A4">
      <w:pPr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Artigo 11</w:t>
      </w:r>
      <w:r w:rsidR="00B73D0C" w:rsidRPr="00CE2C4F">
        <w:rPr>
          <w:rFonts w:ascii="Arial" w:hAnsi="Arial" w:cs="Arial"/>
          <w:b/>
        </w:rPr>
        <w:t xml:space="preserve">.º </w:t>
      </w:r>
      <w:r w:rsidR="00CE2C4F">
        <w:rPr>
          <w:rFonts w:ascii="Arial" w:hAnsi="Arial" w:cs="Arial"/>
          <w:b/>
        </w:rPr>
        <w:t>|</w:t>
      </w:r>
      <w:r w:rsidR="00B73D0C" w:rsidRPr="00CE2C4F">
        <w:rPr>
          <w:rFonts w:ascii="Arial" w:hAnsi="Arial" w:cs="Arial"/>
          <w:b/>
        </w:rPr>
        <w:t xml:space="preserve"> Adjudicação</w:t>
      </w:r>
    </w:p>
    <w:p w:rsidR="00141C74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1 - Terminada a licitação, o júri adjudica provisoriamente a concess</w:t>
      </w:r>
      <w:r w:rsidR="00C36D18">
        <w:rPr>
          <w:rFonts w:ascii="Arial" w:hAnsi="Arial" w:cs="Arial"/>
        </w:rPr>
        <w:t>ão de exploração</w:t>
      </w:r>
      <w:r w:rsidR="00E83654">
        <w:rPr>
          <w:rFonts w:ascii="Arial" w:hAnsi="Arial" w:cs="Arial"/>
        </w:rPr>
        <w:t xml:space="preserve"> da Loja B do Parque de Estacionamento</w:t>
      </w:r>
      <w:r w:rsidR="00C36D18">
        <w:rPr>
          <w:rFonts w:ascii="Arial" w:hAnsi="Arial" w:cs="Arial"/>
        </w:rPr>
        <w:t xml:space="preserve"> de Penacova</w:t>
      </w:r>
      <w:r w:rsidRPr="00CE2C4F">
        <w:rPr>
          <w:rFonts w:ascii="Arial" w:hAnsi="Arial" w:cs="Arial"/>
        </w:rPr>
        <w:t xml:space="preserve">, a quem tenha oferecido o </w:t>
      </w:r>
      <w:r w:rsidR="00C36D18">
        <w:rPr>
          <w:rFonts w:ascii="Arial" w:hAnsi="Arial" w:cs="Arial"/>
        </w:rPr>
        <w:t>preço de concessão mais elevado;</w:t>
      </w:r>
    </w:p>
    <w:p w:rsidR="0070114C" w:rsidRPr="00CE2C4F" w:rsidRDefault="00534A46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114C" w:rsidRPr="00CE2C4F">
        <w:rPr>
          <w:rFonts w:ascii="Arial" w:hAnsi="Arial" w:cs="Arial"/>
        </w:rPr>
        <w:t xml:space="preserve"> - O adjudicatário provisório ou o terceiro para quem este contratou devem comprovar que têm a situação tributária e contributiva regularizada, no prazo de dez dias úteis a contar da data de adjudicação provisória, podendo este prazo ser prorrogado pela Penaparque</w:t>
      </w:r>
      <w:r w:rsidR="003B2522">
        <w:rPr>
          <w:rFonts w:ascii="Arial" w:hAnsi="Arial" w:cs="Arial"/>
        </w:rPr>
        <w:t xml:space="preserve"> 2,</w:t>
      </w:r>
      <w:r w:rsidR="0070114C" w:rsidRPr="00CE2C4F">
        <w:rPr>
          <w:rFonts w:ascii="Arial" w:hAnsi="Arial" w:cs="Arial"/>
        </w:rPr>
        <w:t xml:space="preserve"> E</w:t>
      </w:r>
      <w:r w:rsidR="003B2522">
        <w:rPr>
          <w:rFonts w:ascii="Arial" w:hAnsi="Arial" w:cs="Arial"/>
        </w:rPr>
        <w:t xml:space="preserve">. </w:t>
      </w:r>
      <w:r w:rsidR="0070114C" w:rsidRPr="00CE2C4F">
        <w:rPr>
          <w:rFonts w:ascii="Arial" w:hAnsi="Arial" w:cs="Arial"/>
        </w:rPr>
        <w:t>M</w:t>
      </w:r>
      <w:r w:rsidR="003B2522">
        <w:rPr>
          <w:rFonts w:ascii="Arial" w:hAnsi="Arial" w:cs="Arial"/>
        </w:rPr>
        <w:t>.</w:t>
      </w:r>
      <w:r w:rsidR="0070114C" w:rsidRPr="00CE2C4F">
        <w:rPr>
          <w:rFonts w:ascii="Arial" w:hAnsi="Arial" w:cs="Arial"/>
        </w:rPr>
        <w:t>, por motivo devidamente justificado.</w:t>
      </w:r>
    </w:p>
    <w:p w:rsidR="00141C74" w:rsidRPr="00CE2C4F" w:rsidRDefault="00C36D18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1C74" w:rsidRPr="00CE2C4F">
        <w:rPr>
          <w:rFonts w:ascii="Arial" w:hAnsi="Arial" w:cs="Arial"/>
        </w:rPr>
        <w:t xml:space="preserve"> </w:t>
      </w:r>
      <w:r w:rsidR="00812FF0">
        <w:rPr>
          <w:rFonts w:ascii="Arial" w:hAnsi="Arial" w:cs="Arial"/>
        </w:rPr>
        <w:t>-</w:t>
      </w:r>
      <w:r w:rsidR="00141C74" w:rsidRPr="00CE2C4F">
        <w:rPr>
          <w:rFonts w:ascii="Arial" w:hAnsi="Arial" w:cs="Arial"/>
        </w:rPr>
        <w:t xml:space="preserve"> Os documentos apresentados pelo adjudicatário serão apreciados pelo júri, que poderá em caso de dúvidas solicitar ao adjudicatário ou a outras entidades todos os elementos e informações indispensáveis para o esclarecimento das mesmas.</w:t>
      </w:r>
    </w:p>
    <w:p w:rsidR="00B73D0C" w:rsidRPr="00CE2C4F" w:rsidRDefault="00C36D18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2FF0">
        <w:rPr>
          <w:rFonts w:ascii="Arial" w:hAnsi="Arial" w:cs="Arial"/>
        </w:rPr>
        <w:t xml:space="preserve"> -</w:t>
      </w:r>
      <w:r w:rsidR="00141C74" w:rsidRPr="00CE2C4F">
        <w:rPr>
          <w:rFonts w:ascii="Arial" w:hAnsi="Arial" w:cs="Arial"/>
        </w:rPr>
        <w:t xml:space="preserve"> A decisão de adjudicação definitiva é posteriormente</w:t>
      </w:r>
      <w:r w:rsidR="00B73D0C" w:rsidRPr="00CE2C4F">
        <w:rPr>
          <w:rFonts w:ascii="Arial" w:hAnsi="Arial" w:cs="Arial"/>
        </w:rPr>
        <w:t xml:space="preserve"> homologada pelo Conselho de Administração da Penaparque</w:t>
      </w:r>
      <w:r w:rsidR="003B2522">
        <w:rPr>
          <w:rFonts w:ascii="Arial" w:hAnsi="Arial" w:cs="Arial"/>
        </w:rPr>
        <w:t xml:space="preserve"> 2</w:t>
      </w:r>
      <w:r w:rsidR="00B73D0C" w:rsidRPr="00CE2C4F">
        <w:rPr>
          <w:rFonts w:ascii="Arial" w:hAnsi="Arial" w:cs="Arial"/>
        </w:rPr>
        <w:t>, E. M. na reunião imediatamente a seguir.</w:t>
      </w:r>
    </w:p>
    <w:p w:rsidR="00B73D0C" w:rsidRPr="00CE2C4F" w:rsidRDefault="00C36D18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73D0C" w:rsidRPr="00CE2C4F">
        <w:rPr>
          <w:rFonts w:ascii="Arial" w:hAnsi="Arial" w:cs="Arial"/>
        </w:rPr>
        <w:t xml:space="preserve"> </w:t>
      </w:r>
      <w:r w:rsidR="00812FF0">
        <w:rPr>
          <w:rFonts w:ascii="Arial" w:hAnsi="Arial" w:cs="Arial"/>
        </w:rPr>
        <w:t>-</w:t>
      </w:r>
      <w:r w:rsidR="00B73D0C" w:rsidRPr="00CE2C4F">
        <w:rPr>
          <w:rFonts w:ascii="Arial" w:hAnsi="Arial" w:cs="Arial"/>
        </w:rPr>
        <w:t xml:space="preserve"> O ato de adjudicação pode ser anulado ou suspenso se se detetarem situações de irregularidades que afetem a legalidade do ato ou existirem fundados indícios de conluio entre concorrentes.</w:t>
      </w:r>
    </w:p>
    <w:p w:rsidR="00B73D0C" w:rsidRPr="00CE2C4F" w:rsidRDefault="00C36D18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2B05">
        <w:rPr>
          <w:rFonts w:ascii="Arial" w:hAnsi="Arial" w:cs="Arial"/>
        </w:rPr>
        <w:t>6</w:t>
      </w:r>
      <w:r w:rsidR="00B73D0C" w:rsidRPr="009A2B05">
        <w:rPr>
          <w:rFonts w:ascii="Arial" w:hAnsi="Arial" w:cs="Arial"/>
        </w:rPr>
        <w:t xml:space="preserve"> </w:t>
      </w:r>
      <w:r w:rsidR="00812FF0" w:rsidRPr="009A2B05">
        <w:rPr>
          <w:rFonts w:ascii="Arial" w:hAnsi="Arial" w:cs="Arial"/>
        </w:rPr>
        <w:t>-</w:t>
      </w:r>
      <w:r w:rsidR="00B73D0C" w:rsidRPr="009A2B05">
        <w:rPr>
          <w:rFonts w:ascii="Arial" w:hAnsi="Arial" w:cs="Arial"/>
        </w:rPr>
        <w:t xml:space="preserve"> O adjudicatário provisório pode após o ato público de adjudicação, constituir uma sociedade coletiva, sendo que a sua participação nessa mesma sociedade deverá corresponder a</w:t>
      </w:r>
      <w:r w:rsidRPr="009A2B05">
        <w:rPr>
          <w:rFonts w:ascii="Arial" w:hAnsi="Arial" w:cs="Arial"/>
        </w:rPr>
        <w:t xml:space="preserve"> no mínimo</w:t>
      </w:r>
      <w:r w:rsidR="00B73D0C" w:rsidRPr="009A2B05">
        <w:rPr>
          <w:rFonts w:ascii="Arial" w:hAnsi="Arial" w:cs="Arial"/>
        </w:rPr>
        <w:t xml:space="preserve"> </w:t>
      </w:r>
      <w:r w:rsidRPr="009A2B05">
        <w:rPr>
          <w:rFonts w:ascii="Arial" w:hAnsi="Arial" w:cs="Arial"/>
        </w:rPr>
        <w:t>5</w:t>
      </w:r>
      <w:r w:rsidR="00B73D0C" w:rsidRPr="009A2B05">
        <w:rPr>
          <w:rFonts w:ascii="Arial" w:hAnsi="Arial" w:cs="Arial"/>
        </w:rPr>
        <w:t>1% do capital social, ou, no caso de o adjudicatário ser mais que uma pessoa singular, a soma das participações dos adjudicatários provi</w:t>
      </w:r>
      <w:r w:rsidR="00534A46" w:rsidRPr="009A2B05">
        <w:rPr>
          <w:rFonts w:ascii="Arial" w:hAnsi="Arial" w:cs="Arial"/>
        </w:rPr>
        <w:t>sórios deverá corresponder a no mínimo 51</w:t>
      </w:r>
      <w:r w:rsidR="00B73D0C" w:rsidRPr="009A2B05">
        <w:rPr>
          <w:rFonts w:ascii="Arial" w:hAnsi="Arial" w:cs="Arial"/>
        </w:rPr>
        <w:t>% do capital social da nova sociedade.</w:t>
      </w:r>
    </w:p>
    <w:p w:rsidR="00B73D0C" w:rsidRPr="00CE2C4F" w:rsidRDefault="00C36D18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B73D0C" w:rsidRPr="00CE2C4F">
        <w:rPr>
          <w:rFonts w:ascii="Arial" w:hAnsi="Arial" w:cs="Arial"/>
        </w:rPr>
        <w:t xml:space="preserve"> - A constituição de sociedade nos termos da cláusula anterior não afeta os prazos descritos no n.º 2.</w:t>
      </w:r>
    </w:p>
    <w:p w:rsidR="00B73D0C" w:rsidRPr="00CE2C4F" w:rsidRDefault="00C36D18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73D0C" w:rsidRPr="00CE2C4F">
        <w:rPr>
          <w:rFonts w:ascii="Arial" w:hAnsi="Arial" w:cs="Arial"/>
        </w:rPr>
        <w:t xml:space="preserve"> - Caso o teor do n.º anterior seja cumprido, bem como os referidos prazos, pode o Conselho de Administração da Penaparque</w:t>
      </w:r>
      <w:r w:rsidR="003B2522">
        <w:rPr>
          <w:rFonts w:ascii="Arial" w:hAnsi="Arial" w:cs="Arial"/>
        </w:rPr>
        <w:t xml:space="preserve"> 2</w:t>
      </w:r>
      <w:r w:rsidR="003A47A5">
        <w:rPr>
          <w:rFonts w:ascii="Arial" w:hAnsi="Arial" w:cs="Arial"/>
        </w:rPr>
        <w:t>,</w:t>
      </w:r>
      <w:r w:rsidR="00B73D0C" w:rsidRPr="00CE2C4F">
        <w:rPr>
          <w:rFonts w:ascii="Arial" w:hAnsi="Arial" w:cs="Arial"/>
        </w:rPr>
        <w:t xml:space="preserve"> E</w:t>
      </w:r>
      <w:r w:rsidR="003A47A5">
        <w:rPr>
          <w:rFonts w:ascii="Arial" w:hAnsi="Arial" w:cs="Arial"/>
        </w:rPr>
        <w:t xml:space="preserve">. M. </w:t>
      </w:r>
      <w:r w:rsidR="00B73D0C" w:rsidRPr="00CE2C4F">
        <w:rPr>
          <w:rFonts w:ascii="Arial" w:hAnsi="Arial" w:cs="Arial"/>
        </w:rPr>
        <w:t>decidir a adjudicação definitiva a favor desta sociedade.</w:t>
      </w:r>
    </w:p>
    <w:p w:rsidR="00B73D0C" w:rsidRPr="00CE2C4F" w:rsidRDefault="00E74B32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 xml:space="preserve">Artigo </w:t>
      </w:r>
      <w:r w:rsidR="00B73D0C" w:rsidRPr="00CE2C4F">
        <w:rPr>
          <w:rFonts w:ascii="Arial" w:hAnsi="Arial" w:cs="Arial"/>
          <w:b/>
        </w:rPr>
        <w:t>1</w:t>
      </w:r>
      <w:r w:rsidR="00760D04" w:rsidRPr="00CE2C4F">
        <w:rPr>
          <w:rFonts w:ascii="Arial" w:hAnsi="Arial" w:cs="Arial"/>
          <w:b/>
        </w:rPr>
        <w:t>2</w:t>
      </w:r>
      <w:r w:rsidR="00B73D0C" w:rsidRPr="00CE2C4F">
        <w:rPr>
          <w:rFonts w:ascii="Arial" w:hAnsi="Arial" w:cs="Arial"/>
          <w:b/>
        </w:rPr>
        <w:t>.</w:t>
      </w:r>
      <w:r w:rsidRPr="00CE2C4F">
        <w:rPr>
          <w:rFonts w:ascii="Arial" w:hAnsi="Arial" w:cs="Arial"/>
          <w:b/>
        </w:rPr>
        <w:t>º</w:t>
      </w:r>
      <w:r w:rsidR="00CE2C4F">
        <w:rPr>
          <w:rFonts w:ascii="Arial" w:hAnsi="Arial" w:cs="Arial"/>
          <w:b/>
        </w:rPr>
        <w:t xml:space="preserve"> |</w:t>
      </w:r>
      <w:r w:rsidRPr="00CE2C4F">
        <w:rPr>
          <w:rFonts w:ascii="Arial" w:hAnsi="Arial" w:cs="Arial"/>
          <w:b/>
        </w:rPr>
        <w:t xml:space="preserve"> </w:t>
      </w:r>
      <w:r w:rsidR="00B73D0C" w:rsidRPr="00CE2C4F">
        <w:rPr>
          <w:rFonts w:ascii="Arial" w:hAnsi="Arial" w:cs="Arial"/>
          <w:b/>
        </w:rPr>
        <w:t>Não adjudicação</w:t>
      </w:r>
    </w:p>
    <w:p w:rsidR="00B73D0C" w:rsidRPr="00CE2C4F" w:rsidRDefault="003A47A5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1 - O incumprimento pelo adjudicatário</w:t>
      </w:r>
      <w:r w:rsidR="00B73D0C" w:rsidRPr="00CE2C4F">
        <w:rPr>
          <w:rFonts w:ascii="Arial" w:hAnsi="Arial" w:cs="Arial"/>
        </w:rPr>
        <w:t xml:space="preserve"> dos procedim</w:t>
      </w:r>
      <w:r w:rsidR="00DB4D99" w:rsidRPr="00CE2C4F">
        <w:rPr>
          <w:rFonts w:ascii="Arial" w:hAnsi="Arial" w:cs="Arial"/>
        </w:rPr>
        <w:t xml:space="preserve">entos ou obrigações decorrentes </w:t>
      </w:r>
      <w:r w:rsidR="00B73D0C" w:rsidRPr="00CE2C4F">
        <w:rPr>
          <w:rFonts w:ascii="Arial" w:hAnsi="Arial" w:cs="Arial"/>
        </w:rPr>
        <w:t xml:space="preserve">das presentes </w:t>
      </w:r>
      <w:r w:rsidR="00E74B32" w:rsidRPr="00CE2C4F">
        <w:rPr>
          <w:rFonts w:ascii="Arial" w:hAnsi="Arial" w:cs="Arial"/>
        </w:rPr>
        <w:t>c</w:t>
      </w:r>
      <w:r w:rsidR="00B73D0C" w:rsidRPr="00CE2C4F">
        <w:rPr>
          <w:rFonts w:ascii="Arial" w:hAnsi="Arial" w:cs="Arial"/>
        </w:rPr>
        <w:t>ondições implica a não adjudicação definitiva da concessão de exploração do imóvel ou a anulação da adjudicação, bem como a perda de quaisquer direitos eventualmente adquiridos sobre o prédio.</w:t>
      </w:r>
    </w:p>
    <w:p w:rsidR="007B2086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2 - Não há lugar à adjudicação, provisória ou definitiva, designadamente, quando se verifique erro relevante sobre a identificação ou a composição do imóvel, a prestação de falsas declarações, a falsificação de documentos ou o fundado indício de conluio entre os </w:t>
      </w:r>
      <w:r w:rsidR="003A47A5">
        <w:rPr>
          <w:rFonts w:ascii="Arial" w:hAnsi="Arial" w:cs="Arial"/>
        </w:rPr>
        <w:t>concorrentes.</w:t>
      </w:r>
    </w:p>
    <w:p w:rsidR="00B73D0C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3 </w:t>
      </w:r>
      <w:r w:rsidR="00812FF0"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Em caso de anulação da adjudicação ou de não adjudicação por causa imputável ao interessado, pode a concessão de exploração ser adjudicada ao </w:t>
      </w:r>
      <w:r w:rsidR="00F14573" w:rsidRPr="00CE2C4F">
        <w:rPr>
          <w:rFonts w:ascii="Arial" w:hAnsi="Arial" w:cs="Arial"/>
        </w:rPr>
        <w:t>concorrente</w:t>
      </w:r>
      <w:r w:rsidRPr="00CE2C4F">
        <w:rPr>
          <w:rFonts w:ascii="Arial" w:hAnsi="Arial" w:cs="Arial"/>
        </w:rPr>
        <w:t xml:space="preserve"> que tenha apresentado a proposta ou o lanço imediatamente inferior ao valor de arrematação, exceto em caso de conluio.</w:t>
      </w:r>
    </w:p>
    <w:p w:rsidR="00181F2B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4 - A anulação da adjudicação por causa imputável ao interessado confere ao adjudicatário o direito a exigir uma indemnização, pelo valor correspondente à arrematação em duplicado.</w:t>
      </w:r>
    </w:p>
    <w:p w:rsidR="00B73D0C" w:rsidRPr="00CE2C4F" w:rsidRDefault="00A374B6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CE2C4F">
        <w:rPr>
          <w:rFonts w:ascii="Arial" w:hAnsi="Arial" w:cs="Arial"/>
          <w:b/>
          <w:color w:val="000000" w:themeColor="text1"/>
        </w:rPr>
        <w:t>Artigo 1</w:t>
      </w:r>
      <w:r w:rsidR="00760D04" w:rsidRPr="00CE2C4F">
        <w:rPr>
          <w:rFonts w:ascii="Arial" w:hAnsi="Arial" w:cs="Arial"/>
          <w:b/>
          <w:color w:val="000000" w:themeColor="text1"/>
        </w:rPr>
        <w:t>3</w:t>
      </w:r>
      <w:r w:rsidRPr="00CE2C4F">
        <w:rPr>
          <w:rFonts w:ascii="Arial" w:hAnsi="Arial" w:cs="Arial"/>
          <w:b/>
          <w:color w:val="000000" w:themeColor="text1"/>
        </w:rPr>
        <w:t xml:space="preserve">.º </w:t>
      </w:r>
      <w:r w:rsidR="00CE2C4F">
        <w:rPr>
          <w:rFonts w:ascii="Arial" w:hAnsi="Arial" w:cs="Arial"/>
          <w:b/>
          <w:color w:val="000000" w:themeColor="text1"/>
        </w:rPr>
        <w:t>|</w:t>
      </w:r>
      <w:r w:rsidRPr="00CE2C4F">
        <w:rPr>
          <w:rFonts w:ascii="Arial" w:hAnsi="Arial" w:cs="Arial"/>
          <w:b/>
          <w:color w:val="000000" w:themeColor="text1"/>
        </w:rPr>
        <w:t xml:space="preserve"> </w:t>
      </w:r>
      <w:r w:rsidR="00B73D0C" w:rsidRPr="00CE2C4F">
        <w:rPr>
          <w:rFonts w:ascii="Arial" w:hAnsi="Arial" w:cs="Arial"/>
          <w:b/>
          <w:color w:val="000000" w:themeColor="text1"/>
        </w:rPr>
        <w:t xml:space="preserve">Caução </w:t>
      </w:r>
      <w:r w:rsidRPr="00CE2C4F">
        <w:rPr>
          <w:rFonts w:ascii="Arial" w:hAnsi="Arial" w:cs="Arial"/>
          <w:b/>
          <w:color w:val="000000" w:themeColor="text1"/>
        </w:rPr>
        <w:t>contratual</w:t>
      </w:r>
    </w:p>
    <w:p w:rsidR="00B73D0C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1 - Para garantir o exato e pontual cumprimento das suas obrigações, o adjudicatário deve prestar uma caução no valor </w:t>
      </w:r>
      <w:r w:rsidRPr="000F6599">
        <w:rPr>
          <w:rFonts w:ascii="Arial" w:hAnsi="Arial" w:cs="Arial"/>
        </w:rPr>
        <w:t>equivalente a</w:t>
      </w:r>
      <w:r w:rsidR="009A2B05">
        <w:rPr>
          <w:rFonts w:ascii="Arial" w:hAnsi="Arial" w:cs="Arial"/>
        </w:rPr>
        <w:t xml:space="preserve"> 6</w:t>
      </w:r>
      <w:r w:rsidRPr="000F6599">
        <w:rPr>
          <w:rFonts w:ascii="Arial" w:hAnsi="Arial" w:cs="Arial"/>
        </w:rPr>
        <w:t xml:space="preserve"> </w:t>
      </w:r>
      <w:r w:rsidR="00E83654">
        <w:rPr>
          <w:rFonts w:ascii="Arial" w:hAnsi="Arial" w:cs="Arial"/>
        </w:rPr>
        <w:t>(</w:t>
      </w:r>
      <w:r w:rsidR="009A2B05">
        <w:rPr>
          <w:rFonts w:ascii="Arial" w:hAnsi="Arial" w:cs="Arial"/>
        </w:rPr>
        <w:t>seis</w:t>
      </w:r>
      <w:r w:rsidR="00E83654">
        <w:rPr>
          <w:rFonts w:ascii="Arial" w:hAnsi="Arial" w:cs="Arial"/>
        </w:rPr>
        <w:t>)</w:t>
      </w:r>
      <w:r w:rsidRPr="000F6599">
        <w:rPr>
          <w:rFonts w:ascii="Arial" w:hAnsi="Arial" w:cs="Arial"/>
        </w:rPr>
        <w:t xml:space="preserve"> meses do valor mensal da concessão</w:t>
      </w:r>
      <w:r w:rsidR="00564570">
        <w:rPr>
          <w:rFonts w:ascii="Arial" w:hAnsi="Arial" w:cs="Arial"/>
        </w:rPr>
        <w:t xml:space="preserve">, </w:t>
      </w:r>
      <w:r w:rsidR="00564570" w:rsidRPr="004D6599">
        <w:rPr>
          <w:rFonts w:ascii="Arial" w:hAnsi="Arial" w:cs="Arial"/>
        </w:rPr>
        <w:t>acrescido do valor de IVA</w:t>
      </w:r>
      <w:r w:rsidR="00181F2B" w:rsidRPr="004D6599">
        <w:rPr>
          <w:rFonts w:ascii="Arial" w:hAnsi="Arial" w:cs="Arial"/>
        </w:rPr>
        <w:t>,</w:t>
      </w:r>
      <w:r w:rsidRPr="000F6599">
        <w:rPr>
          <w:rFonts w:ascii="Arial" w:hAnsi="Arial" w:cs="Arial"/>
        </w:rPr>
        <w:t xml:space="preserve"> </w:t>
      </w:r>
      <w:r w:rsidR="00181F2B" w:rsidRPr="000F6599">
        <w:rPr>
          <w:rFonts w:ascii="Arial" w:hAnsi="Arial" w:cs="Arial"/>
        </w:rPr>
        <w:t>através de garantia bancária</w:t>
      </w:r>
      <w:r w:rsidR="00181F2B" w:rsidRPr="00CE2C4F">
        <w:rPr>
          <w:rFonts w:ascii="Arial" w:hAnsi="Arial" w:cs="Arial"/>
        </w:rPr>
        <w:t xml:space="preserve"> </w:t>
      </w:r>
      <w:r w:rsidRPr="00CE2C4F">
        <w:rPr>
          <w:rFonts w:ascii="Arial" w:hAnsi="Arial" w:cs="Arial"/>
        </w:rPr>
        <w:t>a favor da “Penaparque 2 – Gestão e Promoção de Equipamentos Municipais de Penacova, E.M”.</w:t>
      </w:r>
    </w:p>
    <w:p w:rsidR="00B73D0C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2 </w:t>
      </w:r>
      <w:r w:rsidR="00812FF0"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</w:t>
      </w:r>
      <w:r w:rsidR="002E42E0" w:rsidRPr="00CE2C4F">
        <w:rPr>
          <w:rFonts w:ascii="Arial" w:hAnsi="Arial" w:cs="Arial"/>
        </w:rPr>
        <w:t>O adjudicatário prestará a caução até ao dia anterior ao da celebração do contrato, sob pena da</w:t>
      </w:r>
      <w:r w:rsidRPr="00CE2C4F">
        <w:rPr>
          <w:rFonts w:ascii="Arial" w:hAnsi="Arial" w:cs="Arial"/>
        </w:rPr>
        <w:t xml:space="preserve"> entidade adjudicante anular a </w:t>
      </w:r>
      <w:r w:rsidR="00F14573" w:rsidRPr="00CE2C4F">
        <w:rPr>
          <w:rFonts w:ascii="Arial" w:hAnsi="Arial" w:cs="Arial"/>
        </w:rPr>
        <w:t>adjudicação</w:t>
      </w:r>
      <w:r w:rsidR="00F01082">
        <w:rPr>
          <w:rFonts w:ascii="Arial" w:hAnsi="Arial" w:cs="Arial"/>
        </w:rPr>
        <w:t xml:space="preserve">, </w:t>
      </w:r>
      <w:r w:rsidR="00F01082" w:rsidRPr="00F01082">
        <w:rPr>
          <w:rFonts w:ascii="Arial" w:hAnsi="Arial" w:cs="Arial"/>
        </w:rPr>
        <w:t>salvo prove ter sido impedido por facto independente da sua vontade e seja co</w:t>
      </w:r>
      <w:r w:rsidR="00F01082">
        <w:rPr>
          <w:rFonts w:ascii="Arial" w:hAnsi="Arial" w:cs="Arial"/>
        </w:rPr>
        <w:t>nsiderado justificação bastante.</w:t>
      </w:r>
    </w:p>
    <w:p w:rsidR="00181F2B" w:rsidRPr="00CE2C4F" w:rsidRDefault="0031174F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lastRenderedPageBreak/>
        <w:t>3</w:t>
      </w:r>
      <w:r w:rsidR="00181F2B" w:rsidRPr="00CE2C4F">
        <w:rPr>
          <w:rFonts w:ascii="Arial" w:hAnsi="Arial" w:cs="Arial"/>
        </w:rPr>
        <w:t xml:space="preserve"> - O </w:t>
      </w:r>
      <w:r w:rsidR="002E42E0" w:rsidRPr="00CE2C4F">
        <w:rPr>
          <w:rFonts w:ascii="Arial" w:hAnsi="Arial" w:cs="Arial"/>
        </w:rPr>
        <w:t>adjudicatário</w:t>
      </w:r>
      <w:r w:rsidR="00181F2B" w:rsidRPr="00CE2C4F">
        <w:rPr>
          <w:rFonts w:ascii="Arial" w:hAnsi="Arial" w:cs="Arial"/>
        </w:rPr>
        <w:t xml:space="preserve"> deverá reconstruir integralmente a caução, nos 20 (vinte) dias seguintes à comunicação que para o efeito lhe for dirigida, quando daquela sejam utilizadas quaisquer importâncias.</w:t>
      </w:r>
    </w:p>
    <w:p w:rsidR="00F01082" w:rsidRDefault="0031174F" w:rsidP="009270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4 - A caução será mantida até ao termo do contrato.</w:t>
      </w:r>
    </w:p>
    <w:p w:rsidR="00C52F26" w:rsidRPr="00C52F26" w:rsidRDefault="00C52F26" w:rsidP="009270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5B05">
        <w:rPr>
          <w:rFonts w:ascii="Arial" w:hAnsi="Arial" w:cs="Arial"/>
        </w:rPr>
        <w:t>5 – O adjudicatário deverá ainda apresentar um fiador que será solidariamente responsável pelo integral cumprimento de todas as obrigações constantes no presente caderno de encargos e contrato que deverá ser assinado por ambos.</w:t>
      </w:r>
    </w:p>
    <w:p w:rsidR="00B73D0C" w:rsidRPr="00CE2C4F" w:rsidRDefault="00A374B6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Artigo 1</w:t>
      </w:r>
      <w:r w:rsidR="00760D04" w:rsidRPr="00CE2C4F">
        <w:rPr>
          <w:rFonts w:ascii="Arial" w:hAnsi="Arial" w:cs="Arial"/>
          <w:b/>
        </w:rPr>
        <w:t>4</w:t>
      </w:r>
      <w:r w:rsidRPr="00CE2C4F">
        <w:rPr>
          <w:rFonts w:ascii="Arial" w:hAnsi="Arial" w:cs="Arial"/>
          <w:b/>
        </w:rPr>
        <w:t>.º</w:t>
      </w:r>
      <w:r w:rsidR="00CE2C4F">
        <w:rPr>
          <w:rFonts w:ascii="Arial" w:hAnsi="Arial" w:cs="Arial"/>
          <w:b/>
        </w:rPr>
        <w:t xml:space="preserve"> |</w:t>
      </w:r>
      <w:r w:rsidRPr="00CE2C4F">
        <w:rPr>
          <w:rFonts w:ascii="Arial" w:hAnsi="Arial" w:cs="Arial"/>
          <w:b/>
        </w:rPr>
        <w:t xml:space="preserve"> </w:t>
      </w:r>
      <w:r w:rsidR="00B73D0C" w:rsidRPr="00CE2C4F">
        <w:rPr>
          <w:rFonts w:ascii="Arial" w:hAnsi="Arial" w:cs="Arial"/>
          <w:b/>
        </w:rPr>
        <w:t>Celebração</w:t>
      </w:r>
      <w:r w:rsidR="00F14573" w:rsidRPr="00CE2C4F">
        <w:rPr>
          <w:rFonts w:ascii="Arial" w:hAnsi="Arial" w:cs="Arial"/>
          <w:b/>
        </w:rPr>
        <w:t xml:space="preserve"> </w:t>
      </w:r>
      <w:r w:rsidR="00B73D0C" w:rsidRPr="00CE2C4F">
        <w:rPr>
          <w:rFonts w:ascii="Arial" w:hAnsi="Arial" w:cs="Arial"/>
          <w:b/>
        </w:rPr>
        <w:t>do contrato</w:t>
      </w:r>
    </w:p>
    <w:p w:rsidR="00F14573" w:rsidRPr="00CE2C4F" w:rsidRDefault="00B73D0C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1 - O contrato decorrente do presente procedimento será celebrado em data</w:t>
      </w:r>
      <w:r w:rsidR="00F14573" w:rsidRPr="00CE2C4F">
        <w:rPr>
          <w:rFonts w:ascii="Arial" w:hAnsi="Arial" w:cs="Arial"/>
        </w:rPr>
        <w:t xml:space="preserve">, hora e local </w:t>
      </w:r>
      <w:r w:rsidRPr="00CE2C4F">
        <w:rPr>
          <w:rFonts w:ascii="Arial" w:hAnsi="Arial" w:cs="Arial"/>
        </w:rPr>
        <w:t>a fixar pela Penaparque</w:t>
      </w:r>
      <w:r w:rsidR="003B2522">
        <w:rPr>
          <w:rFonts w:ascii="Arial" w:hAnsi="Arial" w:cs="Arial"/>
        </w:rPr>
        <w:t xml:space="preserve"> 2</w:t>
      </w:r>
      <w:r w:rsidRPr="00CE2C4F">
        <w:rPr>
          <w:rFonts w:ascii="Arial" w:hAnsi="Arial" w:cs="Arial"/>
        </w:rPr>
        <w:t>, E.M.</w:t>
      </w:r>
      <w:r w:rsidR="00F14573" w:rsidRPr="00CE2C4F">
        <w:rPr>
          <w:rFonts w:ascii="Arial" w:hAnsi="Arial" w:cs="Arial"/>
        </w:rPr>
        <w:t>, sendo o adjudicatário</w:t>
      </w:r>
      <w:r w:rsidR="00C52F26">
        <w:rPr>
          <w:rFonts w:ascii="Arial" w:hAnsi="Arial" w:cs="Arial"/>
        </w:rPr>
        <w:t xml:space="preserve"> e respetivo fiador</w:t>
      </w:r>
      <w:r w:rsidR="00F14573" w:rsidRPr="00CE2C4F">
        <w:rPr>
          <w:rFonts w:ascii="Arial" w:hAnsi="Arial" w:cs="Arial"/>
        </w:rPr>
        <w:t xml:space="preserve"> notificado</w:t>
      </w:r>
      <w:r w:rsidR="00C52F26">
        <w:rPr>
          <w:rFonts w:ascii="Arial" w:hAnsi="Arial" w:cs="Arial"/>
        </w:rPr>
        <w:t>s</w:t>
      </w:r>
      <w:r w:rsidR="00F14573" w:rsidRPr="00CE2C4F">
        <w:rPr>
          <w:rFonts w:ascii="Arial" w:hAnsi="Arial" w:cs="Arial"/>
        </w:rPr>
        <w:t xml:space="preserve"> para o efeito com uma antecedência mínima de 5 (cinco) dias.</w:t>
      </w:r>
    </w:p>
    <w:p w:rsidR="007B2086" w:rsidRDefault="00F14573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2 - No caso do adjudicatário</w:t>
      </w:r>
      <w:r w:rsidR="00C52F26">
        <w:rPr>
          <w:rFonts w:ascii="Arial" w:hAnsi="Arial" w:cs="Arial"/>
        </w:rPr>
        <w:t xml:space="preserve"> </w:t>
      </w:r>
      <w:r w:rsidR="00C52F26" w:rsidRPr="00B95B05">
        <w:rPr>
          <w:rFonts w:ascii="Arial" w:hAnsi="Arial" w:cs="Arial"/>
        </w:rPr>
        <w:t>ou do fiador</w:t>
      </w:r>
      <w:r w:rsidRPr="00CE2C4F">
        <w:rPr>
          <w:rFonts w:ascii="Arial" w:hAnsi="Arial" w:cs="Arial"/>
        </w:rPr>
        <w:t xml:space="preserve"> não comparecer</w:t>
      </w:r>
      <w:r w:rsidR="00C52F26">
        <w:rPr>
          <w:rFonts w:ascii="Arial" w:hAnsi="Arial" w:cs="Arial"/>
        </w:rPr>
        <w:t>em</w:t>
      </w:r>
      <w:r w:rsidRPr="00CE2C4F">
        <w:rPr>
          <w:rFonts w:ascii="Arial" w:hAnsi="Arial" w:cs="Arial"/>
        </w:rPr>
        <w:t xml:space="preserve"> para outorgar o contrato, na data, hora </w:t>
      </w:r>
      <w:r w:rsidR="00F01082">
        <w:rPr>
          <w:rFonts w:ascii="Arial" w:hAnsi="Arial" w:cs="Arial"/>
        </w:rPr>
        <w:t>e local fixados para o efeito (</w:t>
      </w:r>
      <w:r w:rsidRPr="00CE2C4F">
        <w:rPr>
          <w:rFonts w:ascii="Arial" w:hAnsi="Arial" w:cs="Arial"/>
        </w:rPr>
        <w:t>salvo se provar que tal ocorreu por motivo que lhe</w:t>
      </w:r>
      <w:r w:rsidR="00C52F26">
        <w:rPr>
          <w:rFonts w:ascii="Arial" w:hAnsi="Arial" w:cs="Arial"/>
        </w:rPr>
        <w:t>s</w:t>
      </w:r>
      <w:r w:rsidRPr="00CE2C4F">
        <w:rPr>
          <w:rFonts w:ascii="Arial" w:hAnsi="Arial" w:cs="Arial"/>
        </w:rPr>
        <w:t xml:space="preserve"> não seja imputável e/ou que seja considerado justificação bastante), ou tendo comparecido, se recuse</w:t>
      </w:r>
      <w:r w:rsidR="00C52F26">
        <w:rPr>
          <w:rFonts w:ascii="Arial" w:hAnsi="Arial" w:cs="Arial"/>
        </w:rPr>
        <w:t>m</w:t>
      </w:r>
      <w:r w:rsidRPr="00CE2C4F">
        <w:rPr>
          <w:rFonts w:ascii="Arial" w:hAnsi="Arial" w:cs="Arial"/>
        </w:rPr>
        <w:t xml:space="preserve"> a assinar o contrato, a adjudicação será considerada sem efeito, revertendo o valor já pag</w:t>
      </w:r>
      <w:r w:rsidR="003E095D">
        <w:rPr>
          <w:rFonts w:ascii="Arial" w:hAnsi="Arial" w:cs="Arial"/>
        </w:rPr>
        <w:t>o a favor da Penaparque</w:t>
      </w:r>
      <w:r w:rsidR="003B2522">
        <w:rPr>
          <w:rFonts w:ascii="Arial" w:hAnsi="Arial" w:cs="Arial"/>
        </w:rPr>
        <w:t xml:space="preserve"> 2</w:t>
      </w:r>
      <w:r w:rsidR="003E095D">
        <w:rPr>
          <w:rFonts w:ascii="Arial" w:hAnsi="Arial" w:cs="Arial"/>
        </w:rPr>
        <w:t>, E. M..</w:t>
      </w:r>
    </w:p>
    <w:p w:rsidR="003E095D" w:rsidRPr="003E095D" w:rsidRDefault="003E095D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3E095D">
        <w:rPr>
          <w:rFonts w:ascii="Arial" w:hAnsi="Arial" w:cs="Arial"/>
          <w:b/>
        </w:rPr>
        <w:t>Artigo 1</w:t>
      </w:r>
      <w:r>
        <w:rPr>
          <w:rFonts w:ascii="Arial" w:hAnsi="Arial" w:cs="Arial"/>
          <w:b/>
        </w:rPr>
        <w:t>5</w:t>
      </w:r>
      <w:r w:rsidRPr="003E095D">
        <w:rPr>
          <w:rFonts w:ascii="Arial" w:hAnsi="Arial" w:cs="Arial"/>
          <w:b/>
        </w:rPr>
        <w:t xml:space="preserve">.º | </w:t>
      </w:r>
      <w:r>
        <w:rPr>
          <w:rFonts w:ascii="Arial" w:hAnsi="Arial" w:cs="Arial"/>
          <w:b/>
        </w:rPr>
        <w:t>Composição do contrato</w:t>
      </w:r>
    </w:p>
    <w:p w:rsidR="003E095D" w:rsidRDefault="003E095D" w:rsidP="003E09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E095D">
        <w:rPr>
          <w:rFonts w:ascii="Arial" w:hAnsi="Arial" w:cs="Arial"/>
        </w:rPr>
        <w:t xml:space="preserve">Farão parte integrante do contrato, </w:t>
      </w:r>
      <w:r>
        <w:rPr>
          <w:rFonts w:ascii="Arial" w:hAnsi="Arial" w:cs="Arial"/>
        </w:rPr>
        <w:t>o</w:t>
      </w:r>
      <w:r w:rsidRPr="003E095D">
        <w:rPr>
          <w:rFonts w:ascii="Arial" w:hAnsi="Arial" w:cs="Arial"/>
        </w:rPr>
        <w:t xml:space="preserve"> caderno de encargos e a proposta </w:t>
      </w:r>
      <w:r>
        <w:rPr>
          <w:rFonts w:ascii="Arial" w:hAnsi="Arial" w:cs="Arial"/>
        </w:rPr>
        <w:t>adjudicada</w:t>
      </w:r>
      <w:r w:rsidRPr="003E095D">
        <w:rPr>
          <w:rFonts w:ascii="Arial" w:hAnsi="Arial" w:cs="Arial"/>
        </w:rPr>
        <w:t>.</w:t>
      </w:r>
    </w:p>
    <w:p w:rsidR="00B12DEA" w:rsidRPr="00CE2C4F" w:rsidRDefault="00B12DEA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Artigo 1</w:t>
      </w:r>
      <w:r w:rsidR="003E095D">
        <w:rPr>
          <w:rFonts w:ascii="Arial" w:hAnsi="Arial" w:cs="Arial"/>
          <w:b/>
        </w:rPr>
        <w:t>6</w:t>
      </w:r>
      <w:r w:rsidR="00CE2C4F">
        <w:rPr>
          <w:rFonts w:ascii="Arial" w:hAnsi="Arial" w:cs="Arial"/>
          <w:b/>
        </w:rPr>
        <w:t>.º |</w:t>
      </w:r>
      <w:r w:rsidRPr="00CE2C4F">
        <w:rPr>
          <w:rFonts w:ascii="Arial" w:hAnsi="Arial" w:cs="Arial"/>
          <w:b/>
        </w:rPr>
        <w:t xml:space="preserve"> Foro competente</w:t>
      </w:r>
    </w:p>
    <w:p w:rsidR="00B12DEA" w:rsidRPr="00CE2C4F" w:rsidRDefault="00B12DEA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Para todas as questões emergentes do contrato será competente o Tribunal Judicial de Penacova, com expressa renúncia a qualquer outro.</w:t>
      </w:r>
    </w:p>
    <w:p w:rsidR="00B12DEA" w:rsidRPr="00CE2C4F" w:rsidRDefault="00B12DEA" w:rsidP="009270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E2C4F">
        <w:rPr>
          <w:rFonts w:ascii="Arial" w:hAnsi="Arial" w:cs="Arial"/>
          <w:b/>
        </w:rPr>
        <w:t>Artigo 1</w:t>
      </w:r>
      <w:r w:rsidR="003E095D">
        <w:rPr>
          <w:rFonts w:ascii="Arial" w:hAnsi="Arial" w:cs="Arial"/>
          <w:b/>
        </w:rPr>
        <w:t>7</w:t>
      </w:r>
      <w:r w:rsidRPr="00CE2C4F">
        <w:rPr>
          <w:rFonts w:ascii="Arial" w:hAnsi="Arial" w:cs="Arial"/>
          <w:b/>
        </w:rPr>
        <w:t xml:space="preserve">.º </w:t>
      </w:r>
      <w:r w:rsidR="00CE2C4F">
        <w:rPr>
          <w:rFonts w:ascii="Arial" w:hAnsi="Arial" w:cs="Arial"/>
          <w:b/>
        </w:rPr>
        <w:t>|</w:t>
      </w:r>
      <w:r w:rsidRPr="00CE2C4F">
        <w:rPr>
          <w:rFonts w:ascii="Arial" w:hAnsi="Arial" w:cs="Arial"/>
          <w:b/>
        </w:rPr>
        <w:t xml:space="preserve"> Dúvidas e omissões</w:t>
      </w:r>
    </w:p>
    <w:p w:rsidR="00B12DEA" w:rsidRPr="00CE2C4F" w:rsidRDefault="00B12DEA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 Em tudo o que for omisso, aplicam-se à presente concessão as disposições legais e regulamentares sobre a matéria.</w:t>
      </w:r>
    </w:p>
    <w:p w:rsidR="0031174F" w:rsidRPr="00CE2C4F" w:rsidRDefault="0031174F" w:rsidP="00CE2C4F">
      <w:pPr>
        <w:spacing w:line="360" w:lineRule="auto"/>
        <w:rPr>
          <w:rFonts w:ascii="Arial" w:hAnsi="Arial" w:cs="Arial"/>
        </w:rPr>
      </w:pPr>
      <w:r w:rsidRPr="00CE2C4F">
        <w:rPr>
          <w:rFonts w:ascii="Arial" w:hAnsi="Arial" w:cs="Arial"/>
        </w:rPr>
        <w:br w:type="page"/>
      </w:r>
    </w:p>
    <w:p w:rsidR="00FE5062" w:rsidRPr="00CE2C4F" w:rsidRDefault="00FE5062" w:rsidP="00CE2C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E2C4F">
        <w:rPr>
          <w:rFonts w:ascii="Arial" w:hAnsi="Arial" w:cs="Arial"/>
          <w:b/>
          <w:u w:val="single"/>
        </w:rPr>
        <w:lastRenderedPageBreak/>
        <w:t>ANEXO I</w:t>
      </w:r>
    </w:p>
    <w:p w:rsidR="006C3DD0" w:rsidRDefault="006C3DD0" w:rsidP="00CE2C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CE2C4F">
        <w:rPr>
          <w:rFonts w:ascii="Arial" w:hAnsi="Arial" w:cs="Arial"/>
          <w:b/>
          <w:u w:val="single"/>
        </w:rPr>
        <w:t>Modelo da Proposta</w:t>
      </w:r>
    </w:p>
    <w:p w:rsidR="004134EE" w:rsidRPr="009C4107" w:rsidRDefault="004134EE" w:rsidP="004134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C4107">
        <w:rPr>
          <w:rFonts w:ascii="Arial" w:hAnsi="Arial" w:cs="Arial"/>
          <w:sz w:val="18"/>
          <w:szCs w:val="18"/>
        </w:rPr>
        <w:t>(a que se refere o n.º 1 do art. 5.º do Programa do Concurso)</w:t>
      </w:r>
    </w:p>
    <w:p w:rsidR="00FE5062" w:rsidRPr="00CE2C4F" w:rsidRDefault="00FE5062" w:rsidP="004134EE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CE2C4F">
        <w:rPr>
          <w:rFonts w:ascii="Arial" w:hAnsi="Arial" w:cs="Arial"/>
        </w:rPr>
        <w:t>A/c Exmo. (a) Senhor(a)</w:t>
      </w:r>
    </w:p>
    <w:p w:rsidR="00FE5062" w:rsidRPr="00CE2C4F" w:rsidRDefault="00FE5062" w:rsidP="00CE2C4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E2C4F">
        <w:rPr>
          <w:rFonts w:ascii="Arial" w:hAnsi="Arial" w:cs="Arial"/>
        </w:rPr>
        <w:t>Presidente do Júri do Concurso</w:t>
      </w:r>
    </w:p>
    <w:p w:rsidR="00064EEE" w:rsidRPr="00CE2C4F" w:rsidRDefault="00FE5062" w:rsidP="00CE2C4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E2C4F">
        <w:rPr>
          <w:rFonts w:ascii="Arial" w:hAnsi="Arial" w:cs="Arial"/>
        </w:rPr>
        <w:t>para Concessão d</w:t>
      </w:r>
      <w:r w:rsidR="009C4107">
        <w:rPr>
          <w:rFonts w:ascii="Arial" w:hAnsi="Arial" w:cs="Arial"/>
        </w:rPr>
        <w:t>a</w:t>
      </w:r>
      <w:r w:rsidRPr="00CE2C4F">
        <w:rPr>
          <w:rFonts w:ascii="Arial" w:hAnsi="Arial" w:cs="Arial"/>
        </w:rPr>
        <w:t xml:space="preserve"> Exploração </w:t>
      </w:r>
      <w:r w:rsidR="00E83654">
        <w:rPr>
          <w:rFonts w:ascii="Arial" w:hAnsi="Arial" w:cs="Arial"/>
        </w:rPr>
        <w:t>da Loja B do Parque de Estacionamento</w:t>
      </w:r>
      <w:r w:rsidR="00534A46">
        <w:rPr>
          <w:rFonts w:ascii="Arial" w:hAnsi="Arial" w:cs="Arial"/>
        </w:rPr>
        <w:t xml:space="preserve"> de Penacova</w:t>
      </w:r>
    </w:p>
    <w:p w:rsidR="00FE5062" w:rsidRPr="00CE2C4F" w:rsidRDefault="00FE5062" w:rsidP="00CE2C4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E325F" w:rsidRPr="00CE2C4F" w:rsidRDefault="006C3DD0" w:rsidP="00CE2C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……………………………………………………………</w:t>
      </w:r>
      <w:r w:rsidR="000D7A3C" w:rsidRPr="00CE2C4F">
        <w:rPr>
          <w:rFonts w:ascii="Arial" w:hAnsi="Arial" w:cs="Arial"/>
        </w:rPr>
        <w:t>…</w:t>
      </w:r>
      <w:r w:rsidRPr="00CE2C4F">
        <w:rPr>
          <w:rFonts w:ascii="Arial" w:hAnsi="Arial" w:cs="Arial"/>
        </w:rPr>
        <w:t>……………………….</w:t>
      </w:r>
      <w:r w:rsidR="00FE5062" w:rsidRPr="00CE2C4F">
        <w:rPr>
          <w:rFonts w:ascii="Arial" w:hAnsi="Arial" w:cs="Arial"/>
        </w:rPr>
        <w:t>………..</w:t>
      </w:r>
      <w:r w:rsidR="000D7A3C" w:rsidRPr="00CE2C4F">
        <w:rPr>
          <w:rFonts w:ascii="Arial" w:hAnsi="Arial" w:cs="Arial"/>
        </w:rPr>
        <w:t xml:space="preserve"> (1)</w:t>
      </w:r>
      <w:r w:rsidR="00FE5062" w:rsidRPr="00CE2C4F">
        <w:rPr>
          <w:rFonts w:ascii="Arial" w:hAnsi="Arial" w:cs="Arial"/>
        </w:rPr>
        <w:t xml:space="preserve">, </w:t>
      </w:r>
      <w:r w:rsidR="000D7A3C" w:rsidRPr="00CE2C4F">
        <w:rPr>
          <w:rFonts w:ascii="Arial" w:hAnsi="Arial" w:cs="Arial"/>
        </w:rPr>
        <w:t xml:space="preserve">titular do bilhete de identidade / cartão de </w:t>
      </w:r>
      <w:r w:rsidR="00303F60">
        <w:rPr>
          <w:rFonts w:ascii="Arial" w:hAnsi="Arial" w:cs="Arial"/>
        </w:rPr>
        <w:t>c</w:t>
      </w:r>
      <w:r w:rsidR="000D7A3C" w:rsidRPr="00CE2C4F">
        <w:rPr>
          <w:rFonts w:ascii="Arial" w:hAnsi="Arial" w:cs="Arial"/>
        </w:rPr>
        <w:t xml:space="preserve">idadão n.º ……………………, emitido em / válido até …/…/…, residente em ……………………………………………………………, na qualidade de representante legal de ………………………………………………. (2), com sede em …………………. e NIPC ……………………. (2), </w:t>
      </w:r>
      <w:r w:rsidR="00FE5062" w:rsidRPr="00CE2C4F">
        <w:rPr>
          <w:rFonts w:ascii="Arial" w:hAnsi="Arial" w:cs="Arial"/>
        </w:rPr>
        <w:t>depois de ter tomado inteiro conhecimento do</w:t>
      </w:r>
      <w:r w:rsidR="000D7A3C" w:rsidRPr="00CE2C4F">
        <w:rPr>
          <w:rFonts w:ascii="Arial" w:hAnsi="Arial" w:cs="Arial"/>
        </w:rPr>
        <w:t xml:space="preserve"> objeto do procedimento por “Hasta pública para a conces</w:t>
      </w:r>
      <w:r w:rsidR="00E83654">
        <w:rPr>
          <w:rFonts w:ascii="Arial" w:hAnsi="Arial" w:cs="Arial"/>
        </w:rPr>
        <w:t>são de exploração da Loja B do Parque de Estacionamento de Penacova</w:t>
      </w:r>
      <w:r w:rsidR="000D7A3C" w:rsidRPr="00CE2C4F">
        <w:rPr>
          <w:rFonts w:ascii="Arial" w:hAnsi="Arial" w:cs="Arial"/>
        </w:rPr>
        <w:t xml:space="preserve">”, </w:t>
      </w:r>
      <w:r w:rsidR="004E325F" w:rsidRPr="00CE2C4F">
        <w:rPr>
          <w:rFonts w:ascii="Arial" w:hAnsi="Arial" w:cs="Arial"/>
        </w:rPr>
        <w:t xml:space="preserve">e dos </w:t>
      </w:r>
      <w:r w:rsidR="00FE5062" w:rsidRPr="00CE2C4F">
        <w:rPr>
          <w:rFonts w:ascii="Arial" w:hAnsi="Arial" w:cs="Arial"/>
        </w:rPr>
        <w:t xml:space="preserve">termos </w:t>
      </w:r>
      <w:r w:rsidR="009C4107">
        <w:rPr>
          <w:rFonts w:ascii="Arial" w:hAnsi="Arial" w:cs="Arial"/>
        </w:rPr>
        <w:t>dos respetivos p</w:t>
      </w:r>
      <w:r w:rsidR="004E325F" w:rsidRPr="00CE2C4F">
        <w:rPr>
          <w:rFonts w:ascii="Arial" w:hAnsi="Arial" w:cs="Arial"/>
        </w:rPr>
        <w:t xml:space="preserve">rograma do </w:t>
      </w:r>
      <w:r w:rsidR="00303F60">
        <w:rPr>
          <w:rFonts w:ascii="Arial" w:hAnsi="Arial" w:cs="Arial"/>
        </w:rPr>
        <w:t>concurso</w:t>
      </w:r>
      <w:r w:rsidR="004E325F" w:rsidRPr="00CE2C4F">
        <w:rPr>
          <w:rFonts w:ascii="Arial" w:hAnsi="Arial" w:cs="Arial"/>
        </w:rPr>
        <w:t xml:space="preserve"> e </w:t>
      </w:r>
      <w:r w:rsidR="009C4107">
        <w:rPr>
          <w:rFonts w:ascii="Arial" w:hAnsi="Arial" w:cs="Arial"/>
        </w:rPr>
        <w:t>caderno de e</w:t>
      </w:r>
      <w:r w:rsidR="004E325F" w:rsidRPr="00CE2C4F">
        <w:rPr>
          <w:rFonts w:ascii="Arial" w:hAnsi="Arial" w:cs="Arial"/>
        </w:rPr>
        <w:t>ncargos,</w:t>
      </w:r>
      <w:r w:rsidR="00FE5062" w:rsidRPr="00CE2C4F">
        <w:rPr>
          <w:rFonts w:ascii="Arial" w:hAnsi="Arial" w:cs="Arial"/>
        </w:rPr>
        <w:t xml:space="preserve"> declara</w:t>
      </w:r>
      <w:r w:rsidR="00522020" w:rsidRPr="00CE2C4F">
        <w:rPr>
          <w:rFonts w:ascii="Arial" w:hAnsi="Arial" w:cs="Arial"/>
        </w:rPr>
        <w:t>, sob compromisso de honra,</w:t>
      </w:r>
      <w:r w:rsidR="00FE5062" w:rsidRPr="00CE2C4F">
        <w:rPr>
          <w:rFonts w:ascii="Arial" w:hAnsi="Arial" w:cs="Arial"/>
        </w:rPr>
        <w:t xml:space="preserve"> que se obriga ao integral cumprimento dos seus clausulados e vem propor-se </w:t>
      </w:r>
      <w:r w:rsidR="00C63B42" w:rsidRPr="00CE2C4F">
        <w:rPr>
          <w:rFonts w:ascii="Arial" w:hAnsi="Arial" w:cs="Arial"/>
        </w:rPr>
        <w:t>à exploração do imóvel, através de concessão,</w:t>
      </w:r>
      <w:r w:rsidR="00FE5062" w:rsidRPr="00CE2C4F">
        <w:rPr>
          <w:rFonts w:ascii="Arial" w:hAnsi="Arial" w:cs="Arial"/>
        </w:rPr>
        <w:t xml:space="preserve"> oferecendo um</w:t>
      </w:r>
      <w:r w:rsidR="00C63B42" w:rsidRPr="00CE2C4F">
        <w:rPr>
          <w:rFonts w:ascii="Arial" w:hAnsi="Arial" w:cs="Arial"/>
        </w:rPr>
        <w:t xml:space="preserve"> </w:t>
      </w:r>
      <w:r w:rsidR="00C63B42" w:rsidRPr="00E90321">
        <w:rPr>
          <w:rFonts w:ascii="Arial" w:hAnsi="Arial" w:cs="Arial"/>
        </w:rPr>
        <w:t xml:space="preserve">valor </w:t>
      </w:r>
      <w:r w:rsidR="00303F60" w:rsidRPr="00E90321">
        <w:rPr>
          <w:rFonts w:ascii="Arial" w:hAnsi="Arial" w:cs="Arial"/>
        </w:rPr>
        <w:t>de adjudicação d</w:t>
      </w:r>
      <w:r w:rsidR="00FE5062" w:rsidRPr="00E90321">
        <w:rPr>
          <w:rFonts w:ascii="Arial" w:hAnsi="Arial" w:cs="Arial"/>
        </w:rPr>
        <w:t>e …………………………………€ (e</w:t>
      </w:r>
      <w:r w:rsidR="00FE5062" w:rsidRPr="00CE2C4F">
        <w:rPr>
          <w:rFonts w:ascii="Arial" w:hAnsi="Arial" w:cs="Arial"/>
        </w:rPr>
        <w:t>m algarismos e por extenso)</w:t>
      </w:r>
      <w:r w:rsidR="00303F60">
        <w:rPr>
          <w:rFonts w:ascii="Arial" w:hAnsi="Arial" w:cs="Arial"/>
        </w:rPr>
        <w:t xml:space="preserve"> (3)</w:t>
      </w:r>
      <w:r w:rsidR="004E325F" w:rsidRPr="00CE2C4F">
        <w:rPr>
          <w:rFonts w:ascii="Arial" w:hAnsi="Arial" w:cs="Arial"/>
        </w:rPr>
        <w:t>, ao qual acresce o IVA à taxa legal em vigor.</w:t>
      </w:r>
    </w:p>
    <w:p w:rsidR="00FE5062" w:rsidRPr="00CE2C4F" w:rsidRDefault="004E325F" w:rsidP="00CE2C4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……………………….., </w:t>
      </w:r>
      <w:r w:rsidR="004926B0" w:rsidRPr="00CE2C4F">
        <w:rPr>
          <w:rFonts w:ascii="Arial" w:hAnsi="Arial" w:cs="Arial"/>
        </w:rPr>
        <w:t>….</w:t>
      </w:r>
      <w:r w:rsidRPr="00CE2C4F">
        <w:rPr>
          <w:rFonts w:ascii="Arial" w:hAnsi="Arial" w:cs="Arial"/>
        </w:rPr>
        <w:t xml:space="preserve"> de </w:t>
      </w:r>
      <w:r w:rsidR="004926B0" w:rsidRPr="00CE2C4F">
        <w:rPr>
          <w:rFonts w:ascii="Arial" w:hAnsi="Arial" w:cs="Arial"/>
        </w:rPr>
        <w:t>…</w:t>
      </w:r>
      <w:r w:rsidRPr="00CE2C4F">
        <w:rPr>
          <w:rFonts w:ascii="Arial" w:hAnsi="Arial" w:cs="Arial"/>
        </w:rPr>
        <w:t xml:space="preserve">. de </w:t>
      </w:r>
      <w:r w:rsidR="000346B3">
        <w:rPr>
          <w:rFonts w:ascii="Arial" w:hAnsi="Arial" w:cs="Arial"/>
        </w:rPr>
        <w:t>2018</w:t>
      </w:r>
      <w:r w:rsidRPr="00CE2C4F">
        <w:rPr>
          <w:rFonts w:ascii="Arial" w:hAnsi="Arial" w:cs="Arial"/>
        </w:rPr>
        <w:t>.</w:t>
      </w:r>
    </w:p>
    <w:p w:rsidR="00FE5062" w:rsidRPr="00CE2C4F" w:rsidRDefault="00FE5062" w:rsidP="00CE2C4F">
      <w:pPr>
        <w:spacing w:line="360" w:lineRule="auto"/>
        <w:rPr>
          <w:rFonts w:ascii="Arial" w:hAnsi="Arial" w:cs="Arial"/>
        </w:rPr>
      </w:pPr>
    </w:p>
    <w:p w:rsidR="004E325F" w:rsidRPr="00CE2C4F" w:rsidRDefault="004E325F" w:rsidP="00CE2C4F">
      <w:pPr>
        <w:spacing w:line="360" w:lineRule="auto"/>
        <w:jc w:val="center"/>
        <w:rPr>
          <w:rFonts w:ascii="Arial" w:hAnsi="Arial" w:cs="Arial"/>
        </w:rPr>
      </w:pPr>
      <w:r w:rsidRPr="00CE2C4F">
        <w:rPr>
          <w:rFonts w:ascii="Arial" w:hAnsi="Arial" w:cs="Arial"/>
        </w:rPr>
        <w:t>___________________________________________________</w:t>
      </w:r>
    </w:p>
    <w:p w:rsidR="004E325F" w:rsidRPr="00CE2C4F" w:rsidRDefault="004E325F" w:rsidP="00CE2C4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(assinatura do concorrente, autenticada com o carimbo da firma se aplicável)</w:t>
      </w:r>
    </w:p>
    <w:p w:rsidR="009D2B3C" w:rsidRDefault="009D2B3C" w:rsidP="00CE2C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C3DD0" w:rsidRPr="009D2B3C" w:rsidRDefault="006C3DD0" w:rsidP="00303F6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D2B3C">
        <w:rPr>
          <w:rFonts w:ascii="Arial" w:hAnsi="Arial" w:cs="Arial"/>
          <w:sz w:val="18"/>
          <w:szCs w:val="18"/>
        </w:rPr>
        <w:t xml:space="preserve">(1) </w:t>
      </w:r>
      <w:r w:rsidR="000D7A3C" w:rsidRPr="009D2B3C">
        <w:rPr>
          <w:rFonts w:ascii="Arial" w:hAnsi="Arial" w:cs="Arial"/>
          <w:sz w:val="18"/>
          <w:szCs w:val="18"/>
        </w:rPr>
        <w:t>Indicar o nome do concorrente</w:t>
      </w:r>
      <w:r w:rsidR="00303F60">
        <w:rPr>
          <w:rFonts w:ascii="Arial" w:hAnsi="Arial" w:cs="Arial"/>
          <w:sz w:val="18"/>
          <w:szCs w:val="18"/>
        </w:rPr>
        <w:t>/pessoa singular</w:t>
      </w:r>
      <w:r w:rsidR="000D7A3C" w:rsidRPr="009D2B3C">
        <w:rPr>
          <w:rFonts w:ascii="Arial" w:hAnsi="Arial" w:cs="Arial"/>
          <w:sz w:val="18"/>
          <w:szCs w:val="18"/>
        </w:rPr>
        <w:t xml:space="preserve"> ou </w:t>
      </w:r>
      <w:r w:rsidR="00303F60">
        <w:rPr>
          <w:rFonts w:ascii="Arial" w:hAnsi="Arial" w:cs="Arial"/>
          <w:sz w:val="18"/>
          <w:szCs w:val="18"/>
        </w:rPr>
        <w:t>do representante legal de pessoal coletiva.</w:t>
      </w:r>
    </w:p>
    <w:p w:rsidR="00303F60" w:rsidRDefault="000D7A3C" w:rsidP="00303F6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D2B3C">
        <w:rPr>
          <w:rFonts w:ascii="Arial" w:hAnsi="Arial" w:cs="Arial"/>
          <w:sz w:val="18"/>
          <w:szCs w:val="18"/>
        </w:rPr>
        <w:t>(2) Só aplic</w:t>
      </w:r>
      <w:r w:rsidR="004E325F" w:rsidRPr="009D2B3C">
        <w:rPr>
          <w:rFonts w:ascii="Arial" w:hAnsi="Arial" w:cs="Arial"/>
          <w:sz w:val="18"/>
          <w:szCs w:val="18"/>
        </w:rPr>
        <w:t>ável no caso de o concorrente ser pessoa coletiva.</w:t>
      </w:r>
    </w:p>
    <w:p w:rsidR="004E325F" w:rsidRPr="00CE2C4F" w:rsidRDefault="00CE28A2" w:rsidP="00303F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(3) Nunca inferior</w:t>
      </w:r>
      <w:r w:rsidR="009F44DD">
        <w:rPr>
          <w:rFonts w:ascii="Arial" w:hAnsi="Arial" w:cs="Arial"/>
          <w:sz w:val="18"/>
          <w:szCs w:val="18"/>
        </w:rPr>
        <w:t xml:space="preserve"> a 70,00€ (setenta</w:t>
      </w:r>
      <w:r w:rsidR="00303F60">
        <w:rPr>
          <w:rFonts w:ascii="Arial" w:hAnsi="Arial" w:cs="Arial"/>
          <w:sz w:val="18"/>
          <w:szCs w:val="18"/>
        </w:rPr>
        <w:t xml:space="preserve"> euros).</w:t>
      </w:r>
      <w:r w:rsidR="004E325F" w:rsidRPr="00CE2C4F">
        <w:rPr>
          <w:rFonts w:ascii="Arial" w:hAnsi="Arial" w:cs="Arial"/>
        </w:rPr>
        <w:br w:type="page"/>
      </w:r>
    </w:p>
    <w:p w:rsidR="006C3DD0" w:rsidRPr="00CE2C4F" w:rsidRDefault="006C3DD0" w:rsidP="00CE2C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E2C4F">
        <w:rPr>
          <w:rFonts w:ascii="Arial" w:hAnsi="Arial" w:cs="Arial"/>
          <w:b/>
          <w:u w:val="single"/>
        </w:rPr>
        <w:lastRenderedPageBreak/>
        <w:t>ANEXO II</w:t>
      </w:r>
    </w:p>
    <w:p w:rsidR="006C3DD0" w:rsidRPr="00CE2C4F" w:rsidRDefault="006C3DD0" w:rsidP="00CE2C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E2C4F">
        <w:rPr>
          <w:rFonts w:ascii="Arial" w:hAnsi="Arial" w:cs="Arial"/>
          <w:b/>
          <w:u w:val="single"/>
        </w:rPr>
        <w:t>Modelo de Declaração</w:t>
      </w:r>
    </w:p>
    <w:p w:rsidR="004134EE" w:rsidRPr="009C4107" w:rsidRDefault="004134EE" w:rsidP="004134E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C4107">
        <w:rPr>
          <w:rFonts w:ascii="Arial" w:hAnsi="Arial" w:cs="Arial"/>
          <w:sz w:val="18"/>
          <w:szCs w:val="18"/>
        </w:rPr>
        <w:t xml:space="preserve">(a que se refere </w:t>
      </w:r>
      <w:r w:rsidR="009C4107" w:rsidRPr="009C4107">
        <w:rPr>
          <w:rFonts w:ascii="Arial" w:hAnsi="Arial" w:cs="Arial"/>
          <w:sz w:val="18"/>
          <w:szCs w:val="18"/>
        </w:rPr>
        <w:t xml:space="preserve">a al. </w:t>
      </w:r>
      <w:r w:rsidR="009C4107" w:rsidRPr="009C4107">
        <w:rPr>
          <w:rFonts w:ascii="Arial" w:hAnsi="Arial" w:cs="Arial"/>
          <w:i/>
          <w:sz w:val="18"/>
          <w:szCs w:val="18"/>
        </w:rPr>
        <w:t>a)</w:t>
      </w:r>
      <w:r w:rsidR="009C4107" w:rsidRPr="009C4107">
        <w:rPr>
          <w:rFonts w:ascii="Arial" w:hAnsi="Arial" w:cs="Arial"/>
          <w:sz w:val="18"/>
          <w:szCs w:val="18"/>
        </w:rPr>
        <w:t xml:space="preserve"> d</w:t>
      </w:r>
      <w:r w:rsidRPr="009C4107">
        <w:rPr>
          <w:rFonts w:ascii="Arial" w:hAnsi="Arial" w:cs="Arial"/>
          <w:sz w:val="18"/>
          <w:szCs w:val="18"/>
        </w:rPr>
        <w:t xml:space="preserve">o n.º 1 do art. </w:t>
      </w:r>
      <w:r w:rsidR="009C4107" w:rsidRPr="009C4107">
        <w:rPr>
          <w:rFonts w:ascii="Arial" w:hAnsi="Arial" w:cs="Arial"/>
          <w:sz w:val="18"/>
          <w:szCs w:val="18"/>
        </w:rPr>
        <w:t>6</w:t>
      </w:r>
      <w:r w:rsidRPr="009C4107">
        <w:rPr>
          <w:rFonts w:ascii="Arial" w:hAnsi="Arial" w:cs="Arial"/>
          <w:sz w:val="18"/>
          <w:szCs w:val="18"/>
        </w:rPr>
        <w:t>.º</w:t>
      </w:r>
      <w:r w:rsidR="009C4107" w:rsidRPr="009C4107">
        <w:rPr>
          <w:rFonts w:ascii="Arial" w:hAnsi="Arial" w:cs="Arial"/>
          <w:sz w:val="18"/>
          <w:szCs w:val="18"/>
        </w:rPr>
        <w:t xml:space="preserve"> do Programa do Concurso</w:t>
      </w:r>
      <w:r w:rsidRPr="009C4107">
        <w:rPr>
          <w:rFonts w:ascii="Arial" w:hAnsi="Arial" w:cs="Arial"/>
          <w:sz w:val="18"/>
          <w:szCs w:val="18"/>
        </w:rPr>
        <w:t>)</w:t>
      </w:r>
    </w:p>
    <w:p w:rsidR="00522020" w:rsidRDefault="00522020" w:rsidP="004134EE">
      <w:pPr>
        <w:spacing w:before="240"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1 - ………………………………………………………………………………….……….. (1), titular do bilhete de identidade / cartão de </w:t>
      </w:r>
      <w:r w:rsidR="00303F60">
        <w:rPr>
          <w:rFonts w:ascii="Arial" w:hAnsi="Arial" w:cs="Arial"/>
        </w:rPr>
        <w:t>c</w:t>
      </w:r>
      <w:r w:rsidRPr="00CE2C4F">
        <w:rPr>
          <w:rFonts w:ascii="Arial" w:hAnsi="Arial" w:cs="Arial"/>
        </w:rPr>
        <w:t xml:space="preserve">idadão n.º ……………………, emitido em / válido até …/…/…, residente em ……………………………………………………………, na qualidade de representante legal de ………………………………………………. (2), com sede em …………………. e NIPC ……………………. (2), tendo tomado inteiro e perfeito conhecimento do caderno de encargos relativo a execução do contrato a celebrar na sequência do procedimento de </w:t>
      </w:r>
      <w:r w:rsidR="00A72CB4" w:rsidRPr="00CE2C4F">
        <w:rPr>
          <w:rFonts w:ascii="Arial" w:hAnsi="Arial" w:cs="Arial"/>
        </w:rPr>
        <w:t>h</w:t>
      </w:r>
      <w:r w:rsidR="009C4107">
        <w:rPr>
          <w:rFonts w:ascii="Arial" w:hAnsi="Arial" w:cs="Arial"/>
        </w:rPr>
        <w:t>asta pública para a concessão da</w:t>
      </w:r>
      <w:r w:rsidR="00E83654">
        <w:rPr>
          <w:rFonts w:ascii="Arial" w:hAnsi="Arial" w:cs="Arial"/>
        </w:rPr>
        <w:t xml:space="preserve"> exploração da Loja B do Parque de Estacionamento</w:t>
      </w:r>
      <w:r w:rsidR="00534A46">
        <w:rPr>
          <w:rFonts w:ascii="Arial" w:hAnsi="Arial" w:cs="Arial"/>
        </w:rPr>
        <w:t xml:space="preserve"> de Penacova</w:t>
      </w:r>
      <w:r w:rsidRPr="00CE2C4F">
        <w:rPr>
          <w:rFonts w:ascii="Arial" w:hAnsi="Arial" w:cs="Arial"/>
        </w:rPr>
        <w:t>, declara, sob compromisso de honra, que a sua representada ……………………………………………… (</w:t>
      </w:r>
      <w:r w:rsidR="006E3EA9" w:rsidRPr="00CE2C4F">
        <w:rPr>
          <w:rFonts w:ascii="Arial" w:hAnsi="Arial" w:cs="Arial"/>
        </w:rPr>
        <w:t>3</w:t>
      </w:r>
      <w:r w:rsidRPr="00CE2C4F">
        <w:rPr>
          <w:rFonts w:ascii="Arial" w:hAnsi="Arial" w:cs="Arial"/>
        </w:rPr>
        <w:t xml:space="preserve">) se obriga a executar o referido contrato em conformidade com o conteúdo do mencionado caderno de encargos, relativamente ao qual declara aceitar, sem reservas, todas as suas cláusulas. </w:t>
      </w:r>
    </w:p>
    <w:p w:rsidR="00C52F26" w:rsidRPr="00CE2C4F" w:rsidRDefault="00C52F26" w:rsidP="004134EE">
      <w:pPr>
        <w:spacing w:before="240" w:line="360" w:lineRule="auto"/>
        <w:jc w:val="both"/>
        <w:rPr>
          <w:rFonts w:ascii="Arial" w:hAnsi="Arial" w:cs="Arial"/>
        </w:rPr>
      </w:pPr>
      <w:r w:rsidRPr="00B95B05">
        <w:rPr>
          <w:rFonts w:ascii="Arial" w:hAnsi="Arial" w:cs="Arial"/>
        </w:rPr>
        <w:t>Apresentando como seu fiador(a)……………………………………………………………… titular do bilhete de identidade/ cartão de cidadão n.º …………………………., emitido em/ válido até …/…/… residente em ………………………………………………………….</w:t>
      </w:r>
    </w:p>
    <w:p w:rsidR="0005616F" w:rsidRDefault="0005616F" w:rsidP="00CE2C4F">
      <w:pPr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2 </w:t>
      </w:r>
      <w:r w:rsidR="009C4107">
        <w:rPr>
          <w:rFonts w:ascii="Arial" w:hAnsi="Arial" w:cs="Arial"/>
        </w:rPr>
        <w:t>-</w:t>
      </w:r>
      <w:r w:rsidRPr="00CE2C4F">
        <w:rPr>
          <w:rFonts w:ascii="Arial" w:hAnsi="Arial" w:cs="Arial"/>
        </w:rPr>
        <w:t xml:space="preserve"> Declara também, sob compromisso de honra, que executará o referido contrato nos termos previstos nos seguintes documentos, que junta em anexo (4):</w:t>
      </w:r>
      <w:bookmarkStart w:id="0" w:name="_GoBack"/>
      <w:bookmarkEnd w:id="0"/>
    </w:p>
    <w:p w:rsidR="00303F60" w:rsidRDefault="00303F60" w:rsidP="00CE2C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(…)</w:t>
      </w:r>
    </w:p>
    <w:p w:rsidR="00303F60" w:rsidRPr="00CE2C4F" w:rsidRDefault="00303F60" w:rsidP="00CE2C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(…)</w:t>
      </w:r>
    </w:p>
    <w:p w:rsidR="00522020" w:rsidRPr="00CE2C4F" w:rsidRDefault="0005616F" w:rsidP="00CE2C4F">
      <w:pPr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3</w:t>
      </w:r>
      <w:r w:rsidR="00522020" w:rsidRPr="00CE2C4F">
        <w:rPr>
          <w:rFonts w:ascii="Arial" w:hAnsi="Arial" w:cs="Arial"/>
        </w:rPr>
        <w:t xml:space="preserve"> - Mais declara, sob compromisso de honra, que: </w:t>
      </w:r>
    </w:p>
    <w:p w:rsidR="00522020" w:rsidRPr="00CE2C4F" w:rsidRDefault="00522020" w:rsidP="00CE2C4F">
      <w:pPr>
        <w:spacing w:line="360" w:lineRule="auto"/>
        <w:ind w:firstLine="284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 xml:space="preserve">a) Não se encontra em estado de insolvência, em fase de liquidação, dissolução ou cessação de atividade, ou em qualquer situação análoga, nem tem o respetivo processo pendente; </w:t>
      </w:r>
    </w:p>
    <w:p w:rsidR="00522020" w:rsidRPr="00CE2C4F" w:rsidRDefault="00522020" w:rsidP="00CE2C4F">
      <w:pPr>
        <w:spacing w:line="360" w:lineRule="auto"/>
        <w:ind w:firstLine="284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b) Não foi condenado(a) por sentença transitada em julgado por qualquer crime que afete a s</w:t>
      </w:r>
      <w:r w:rsidR="006E3EA9" w:rsidRPr="00CE2C4F">
        <w:rPr>
          <w:rFonts w:ascii="Arial" w:hAnsi="Arial" w:cs="Arial"/>
        </w:rPr>
        <w:t>ua honorabilidade profissional</w:t>
      </w:r>
      <w:r w:rsidRPr="00CE2C4F">
        <w:rPr>
          <w:rFonts w:ascii="Arial" w:hAnsi="Arial" w:cs="Arial"/>
        </w:rPr>
        <w:t xml:space="preserve"> [ou os tit</w:t>
      </w:r>
      <w:r w:rsidR="006E3EA9" w:rsidRPr="00CE2C4F">
        <w:rPr>
          <w:rFonts w:ascii="Arial" w:hAnsi="Arial" w:cs="Arial"/>
        </w:rPr>
        <w:t xml:space="preserve">ulares dos seus órgãos sociais] </w:t>
      </w:r>
      <w:r w:rsidRPr="00CE2C4F">
        <w:rPr>
          <w:rFonts w:ascii="Arial" w:hAnsi="Arial" w:cs="Arial"/>
        </w:rPr>
        <w:t>(</w:t>
      </w:r>
      <w:r w:rsidR="0005616F" w:rsidRPr="00CE2C4F">
        <w:rPr>
          <w:rFonts w:ascii="Arial" w:hAnsi="Arial" w:cs="Arial"/>
        </w:rPr>
        <w:t>5</w:t>
      </w:r>
      <w:r w:rsidRPr="00CE2C4F">
        <w:rPr>
          <w:rFonts w:ascii="Arial" w:hAnsi="Arial" w:cs="Arial"/>
        </w:rPr>
        <w:t xml:space="preserve">); </w:t>
      </w:r>
    </w:p>
    <w:p w:rsidR="00522020" w:rsidRPr="00CE2C4F" w:rsidRDefault="00522020" w:rsidP="00CE2C4F">
      <w:pPr>
        <w:spacing w:line="360" w:lineRule="auto"/>
        <w:ind w:firstLine="284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lastRenderedPageBreak/>
        <w:t>c) N</w:t>
      </w:r>
      <w:r w:rsidR="009A3924">
        <w:rPr>
          <w:rFonts w:ascii="Arial" w:hAnsi="Arial" w:cs="Arial"/>
        </w:rPr>
        <w:t>ão</w:t>
      </w:r>
      <w:r w:rsidRPr="00CE2C4F">
        <w:rPr>
          <w:rFonts w:ascii="Arial" w:hAnsi="Arial" w:cs="Arial"/>
        </w:rPr>
        <w:t xml:space="preserve"> foi objeto de aplicação de sanção administrativa par falta</w:t>
      </w:r>
      <w:r w:rsidR="006E3EA9" w:rsidRPr="00CE2C4F">
        <w:rPr>
          <w:rFonts w:ascii="Arial" w:hAnsi="Arial" w:cs="Arial"/>
        </w:rPr>
        <w:t xml:space="preserve"> grave em matéria profissional</w:t>
      </w:r>
      <w:r w:rsidRPr="00CE2C4F">
        <w:rPr>
          <w:rFonts w:ascii="Arial" w:hAnsi="Arial" w:cs="Arial"/>
        </w:rPr>
        <w:t xml:space="preserve"> [ou os titulares dos seus órgãos sociais</w:t>
      </w:r>
      <w:r w:rsidR="006E3EA9" w:rsidRPr="00CE2C4F">
        <w:rPr>
          <w:rFonts w:ascii="Arial" w:hAnsi="Arial" w:cs="Arial"/>
        </w:rPr>
        <w:t>]</w:t>
      </w:r>
      <w:r w:rsidRPr="00CE2C4F">
        <w:rPr>
          <w:rFonts w:ascii="Arial" w:hAnsi="Arial" w:cs="Arial"/>
        </w:rPr>
        <w:t xml:space="preserve"> (</w:t>
      </w:r>
      <w:r w:rsidR="0005616F" w:rsidRPr="00CE2C4F">
        <w:rPr>
          <w:rFonts w:ascii="Arial" w:hAnsi="Arial" w:cs="Arial"/>
        </w:rPr>
        <w:t>6</w:t>
      </w:r>
      <w:r w:rsidRPr="00CE2C4F">
        <w:rPr>
          <w:rFonts w:ascii="Arial" w:hAnsi="Arial" w:cs="Arial"/>
        </w:rPr>
        <w:t xml:space="preserve">); </w:t>
      </w:r>
    </w:p>
    <w:p w:rsidR="00522020" w:rsidRPr="00CE2C4F" w:rsidRDefault="00522020" w:rsidP="00CE2C4F">
      <w:pPr>
        <w:spacing w:line="360" w:lineRule="auto"/>
        <w:ind w:firstLine="284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d) Tem a sua situação regularizada relativamente a contribuições para a segurança social (</w:t>
      </w:r>
      <w:r w:rsidR="0005616F" w:rsidRPr="00CE2C4F">
        <w:rPr>
          <w:rFonts w:ascii="Arial" w:hAnsi="Arial" w:cs="Arial"/>
        </w:rPr>
        <w:t>7</w:t>
      </w:r>
      <w:r w:rsidRPr="00CE2C4F">
        <w:rPr>
          <w:rFonts w:ascii="Arial" w:hAnsi="Arial" w:cs="Arial"/>
        </w:rPr>
        <w:t xml:space="preserve">); </w:t>
      </w:r>
    </w:p>
    <w:p w:rsidR="00522020" w:rsidRPr="00CE2C4F" w:rsidRDefault="00522020" w:rsidP="00CE2C4F">
      <w:pPr>
        <w:spacing w:line="360" w:lineRule="auto"/>
        <w:ind w:firstLine="284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e) Tem a sua situação regularizada relativamente a impostos devidos</w:t>
      </w:r>
      <w:r w:rsidR="00B041C3">
        <w:rPr>
          <w:rFonts w:ascii="Arial" w:hAnsi="Arial" w:cs="Arial"/>
        </w:rPr>
        <w:t xml:space="preserve"> ao Estado</w:t>
      </w:r>
      <w:r w:rsidRPr="00CE2C4F">
        <w:rPr>
          <w:rFonts w:ascii="Arial" w:hAnsi="Arial" w:cs="Arial"/>
        </w:rPr>
        <w:t xml:space="preserve"> (</w:t>
      </w:r>
      <w:r w:rsidR="0005616F" w:rsidRPr="00CE2C4F">
        <w:rPr>
          <w:rFonts w:ascii="Arial" w:hAnsi="Arial" w:cs="Arial"/>
        </w:rPr>
        <w:t>8</w:t>
      </w:r>
      <w:r w:rsidR="00B041C3">
        <w:rPr>
          <w:rFonts w:ascii="Arial" w:hAnsi="Arial" w:cs="Arial"/>
        </w:rPr>
        <w:t>).</w:t>
      </w:r>
    </w:p>
    <w:p w:rsidR="00A72CB4" w:rsidRPr="00CE2C4F" w:rsidRDefault="0005616F" w:rsidP="00CE2C4F">
      <w:pPr>
        <w:spacing w:line="360" w:lineRule="auto"/>
        <w:jc w:val="both"/>
        <w:rPr>
          <w:rFonts w:ascii="Arial" w:hAnsi="Arial" w:cs="Arial"/>
        </w:rPr>
      </w:pPr>
      <w:r w:rsidRPr="00CE2C4F">
        <w:rPr>
          <w:rFonts w:ascii="Arial" w:hAnsi="Arial" w:cs="Arial"/>
        </w:rPr>
        <w:t>4</w:t>
      </w:r>
      <w:r w:rsidR="00522020" w:rsidRPr="00CE2C4F">
        <w:rPr>
          <w:rFonts w:ascii="Arial" w:hAnsi="Arial" w:cs="Arial"/>
        </w:rPr>
        <w:t xml:space="preserve"> - O declarante</w:t>
      </w:r>
      <w:r w:rsidR="00A72CB4" w:rsidRPr="00CE2C4F">
        <w:rPr>
          <w:rFonts w:ascii="Arial" w:hAnsi="Arial" w:cs="Arial"/>
        </w:rPr>
        <w:t xml:space="preserve"> declara </w:t>
      </w:r>
      <w:r w:rsidR="00522020" w:rsidRPr="00CE2C4F">
        <w:rPr>
          <w:rFonts w:ascii="Arial" w:hAnsi="Arial" w:cs="Arial"/>
        </w:rPr>
        <w:t>ainda</w:t>
      </w:r>
      <w:r w:rsidR="00A72CB4" w:rsidRPr="00CE2C4F">
        <w:rPr>
          <w:rFonts w:ascii="Arial" w:hAnsi="Arial" w:cs="Arial"/>
        </w:rPr>
        <w:t xml:space="preserve"> que tem</w:t>
      </w:r>
      <w:r w:rsidR="00522020" w:rsidRPr="00CE2C4F">
        <w:rPr>
          <w:rFonts w:ascii="Arial" w:hAnsi="Arial" w:cs="Arial"/>
        </w:rPr>
        <w:t xml:space="preserve"> pleno conhecimento de que a apresentação dos documentos solicitados nos termos do número anterior, por motivo que lhe seja imputável, determina a caducidade da adjudicação que eventualmente recaia sobre a proposta apresentad</w:t>
      </w:r>
      <w:r w:rsidR="00A72CB4" w:rsidRPr="00CE2C4F">
        <w:rPr>
          <w:rFonts w:ascii="Arial" w:hAnsi="Arial" w:cs="Arial"/>
        </w:rPr>
        <w:t>a.</w:t>
      </w:r>
    </w:p>
    <w:p w:rsidR="00522020" w:rsidRPr="00CE2C4F" w:rsidRDefault="0076358A" w:rsidP="00CE2C4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……………………….., …. de …. de 2018</w:t>
      </w:r>
      <w:r w:rsidR="00522020" w:rsidRPr="00CE2C4F">
        <w:rPr>
          <w:rFonts w:ascii="Arial" w:hAnsi="Arial" w:cs="Arial"/>
        </w:rPr>
        <w:t>.</w:t>
      </w:r>
    </w:p>
    <w:p w:rsidR="00522020" w:rsidRPr="00CE2C4F" w:rsidRDefault="00522020" w:rsidP="00CE2C4F">
      <w:pPr>
        <w:spacing w:line="360" w:lineRule="auto"/>
        <w:rPr>
          <w:rFonts w:ascii="Arial" w:hAnsi="Arial" w:cs="Arial"/>
        </w:rPr>
      </w:pPr>
    </w:p>
    <w:p w:rsidR="00522020" w:rsidRPr="00CE2C4F" w:rsidRDefault="00522020" w:rsidP="00CE2C4F">
      <w:pPr>
        <w:spacing w:line="360" w:lineRule="auto"/>
        <w:jc w:val="center"/>
        <w:rPr>
          <w:rFonts w:ascii="Arial" w:hAnsi="Arial" w:cs="Arial"/>
        </w:rPr>
      </w:pPr>
      <w:r w:rsidRPr="00CE2C4F">
        <w:rPr>
          <w:rFonts w:ascii="Arial" w:hAnsi="Arial" w:cs="Arial"/>
        </w:rPr>
        <w:t>___________________________________________________</w:t>
      </w:r>
    </w:p>
    <w:p w:rsidR="00522020" w:rsidRPr="00CE2C4F" w:rsidRDefault="00522020" w:rsidP="00CE2C4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(assinatura do concorrente, autenticada com o carimbo da firma se aplicável)</w:t>
      </w:r>
    </w:p>
    <w:p w:rsidR="0005616F" w:rsidRPr="00CE2C4F" w:rsidRDefault="0005616F" w:rsidP="00CE2C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16F" w:rsidRPr="00CE2C4F" w:rsidRDefault="0005616F" w:rsidP="00CE2C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03F60" w:rsidRPr="009D2B3C" w:rsidRDefault="00303F60" w:rsidP="00303F6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D2B3C">
        <w:rPr>
          <w:rFonts w:ascii="Arial" w:hAnsi="Arial" w:cs="Arial"/>
          <w:sz w:val="18"/>
          <w:szCs w:val="18"/>
        </w:rPr>
        <w:t>(1) Indicar o nome do concorrente</w:t>
      </w:r>
      <w:r>
        <w:rPr>
          <w:rFonts w:ascii="Arial" w:hAnsi="Arial" w:cs="Arial"/>
          <w:sz w:val="18"/>
          <w:szCs w:val="18"/>
        </w:rPr>
        <w:t>/pessoa singular</w:t>
      </w:r>
      <w:r w:rsidRPr="009D2B3C">
        <w:rPr>
          <w:rFonts w:ascii="Arial" w:hAnsi="Arial" w:cs="Arial"/>
          <w:sz w:val="18"/>
          <w:szCs w:val="18"/>
        </w:rPr>
        <w:t xml:space="preserve"> ou </w:t>
      </w:r>
      <w:r>
        <w:rPr>
          <w:rFonts w:ascii="Arial" w:hAnsi="Arial" w:cs="Arial"/>
          <w:sz w:val="18"/>
          <w:szCs w:val="18"/>
        </w:rPr>
        <w:t>do representante legal de pessoal coletiva.</w:t>
      </w:r>
    </w:p>
    <w:p w:rsidR="00A72CB4" w:rsidRPr="00CE2C4F" w:rsidRDefault="00A72CB4" w:rsidP="00303F6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(2) Só aplicável no caso de o concorrente ser pessoa coletiva.</w:t>
      </w:r>
    </w:p>
    <w:p w:rsidR="00522020" w:rsidRPr="00CE2C4F" w:rsidRDefault="00522020" w:rsidP="009D2B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</w:t>
      </w:r>
      <w:r w:rsidR="006E3EA9" w:rsidRPr="00CE2C4F">
        <w:rPr>
          <w:rFonts w:ascii="Arial" w:hAnsi="Arial" w:cs="Arial"/>
          <w:sz w:val="18"/>
          <w:szCs w:val="18"/>
        </w:rPr>
        <w:t>3</w:t>
      </w:r>
      <w:r w:rsidRPr="00CE2C4F">
        <w:rPr>
          <w:rFonts w:ascii="Arial" w:hAnsi="Arial" w:cs="Arial"/>
          <w:sz w:val="18"/>
          <w:szCs w:val="18"/>
        </w:rPr>
        <w:t>) No caso de o concorrente ser uma pessoa singular, suprimir a expressão «</w:t>
      </w:r>
      <w:r w:rsidR="00A72CB4" w:rsidRPr="00CE2C4F">
        <w:rPr>
          <w:rFonts w:ascii="Arial" w:hAnsi="Arial" w:cs="Arial"/>
          <w:sz w:val="18"/>
          <w:szCs w:val="18"/>
        </w:rPr>
        <w:t xml:space="preserve">a </w:t>
      </w:r>
      <w:r w:rsidRPr="00CE2C4F">
        <w:rPr>
          <w:rFonts w:ascii="Arial" w:hAnsi="Arial" w:cs="Arial"/>
          <w:sz w:val="18"/>
          <w:szCs w:val="18"/>
        </w:rPr>
        <w:t xml:space="preserve">sua representada». </w:t>
      </w:r>
    </w:p>
    <w:p w:rsidR="0005616F" w:rsidRPr="00CE2C4F" w:rsidRDefault="0005616F" w:rsidP="009D2B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(4) Enumerar todos os documentos que constituem a proposta, para além da presente declaração.</w:t>
      </w:r>
    </w:p>
    <w:p w:rsidR="00522020" w:rsidRPr="00CE2C4F" w:rsidRDefault="006E3EA9" w:rsidP="009D2B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</w:t>
      </w:r>
      <w:r w:rsidR="0005616F" w:rsidRPr="00CE2C4F">
        <w:rPr>
          <w:rFonts w:ascii="Arial" w:hAnsi="Arial" w:cs="Arial"/>
          <w:sz w:val="18"/>
          <w:szCs w:val="18"/>
        </w:rPr>
        <w:t>5</w:t>
      </w:r>
      <w:r w:rsidR="00522020" w:rsidRPr="00CE2C4F">
        <w:rPr>
          <w:rFonts w:ascii="Arial" w:hAnsi="Arial" w:cs="Arial"/>
          <w:sz w:val="18"/>
          <w:szCs w:val="18"/>
        </w:rPr>
        <w:t xml:space="preserve">) Declarar consoante o concorrente seja pessoa singular ou pessoa coletiva. </w:t>
      </w:r>
    </w:p>
    <w:p w:rsidR="00522020" w:rsidRPr="00CE2C4F" w:rsidRDefault="00522020" w:rsidP="009D2B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</w:t>
      </w:r>
      <w:r w:rsidR="0005616F" w:rsidRPr="00CE2C4F">
        <w:rPr>
          <w:rFonts w:ascii="Arial" w:hAnsi="Arial" w:cs="Arial"/>
          <w:sz w:val="18"/>
          <w:szCs w:val="18"/>
        </w:rPr>
        <w:t>6</w:t>
      </w:r>
      <w:r w:rsidRPr="00CE2C4F">
        <w:rPr>
          <w:rFonts w:ascii="Arial" w:hAnsi="Arial" w:cs="Arial"/>
          <w:sz w:val="18"/>
          <w:szCs w:val="18"/>
        </w:rPr>
        <w:t xml:space="preserve">) Declarar consoante o concorrente seja pessoa singular ou pessoa coletiva. </w:t>
      </w:r>
    </w:p>
    <w:p w:rsidR="00522020" w:rsidRPr="00CE2C4F" w:rsidRDefault="00522020" w:rsidP="009D2B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</w:t>
      </w:r>
      <w:r w:rsidR="0005616F" w:rsidRPr="00CE2C4F">
        <w:rPr>
          <w:rFonts w:ascii="Arial" w:hAnsi="Arial" w:cs="Arial"/>
          <w:sz w:val="18"/>
          <w:szCs w:val="18"/>
        </w:rPr>
        <w:t>7</w:t>
      </w:r>
      <w:r w:rsidRPr="00CE2C4F">
        <w:rPr>
          <w:rFonts w:ascii="Arial" w:hAnsi="Arial" w:cs="Arial"/>
          <w:sz w:val="18"/>
          <w:szCs w:val="18"/>
        </w:rPr>
        <w:t xml:space="preserve">) Declarar consoante a situação. </w:t>
      </w:r>
    </w:p>
    <w:p w:rsidR="00522020" w:rsidRPr="00CE2C4F" w:rsidRDefault="00522020" w:rsidP="009D2B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E2C4F">
        <w:rPr>
          <w:rFonts w:ascii="Arial" w:hAnsi="Arial" w:cs="Arial"/>
          <w:sz w:val="18"/>
          <w:szCs w:val="18"/>
        </w:rPr>
        <w:t>(</w:t>
      </w:r>
      <w:r w:rsidR="0005616F" w:rsidRPr="00CE2C4F">
        <w:rPr>
          <w:rFonts w:ascii="Arial" w:hAnsi="Arial" w:cs="Arial"/>
          <w:sz w:val="18"/>
          <w:szCs w:val="18"/>
        </w:rPr>
        <w:t>8</w:t>
      </w:r>
      <w:r w:rsidRPr="00CE2C4F">
        <w:rPr>
          <w:rFonts w:ascii="Arial" w:hAnsi="Arial" w:cs="Arial"/>
          <w:sz w:val="18"/>
          <w:szCs w:val="18"/>
        </w:rPr>
        <w:t xml:space="preserve">) Declarar consoante a situação. </w:t>
      </w:r>
    </w:p>
    <w:p w:rsidR="00522020" w:rsidRPr="00CE2C4F" w:rsidRDefault="00522020" w:rsidP="00CE2C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522020" w:rsidRPr="00CE2C4F" w:rsidSect="00EF04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47" w:rsidRDefault="00910D47" w:rsidP="002F649E">
      <w:pPr>
        <w:spacing w:after="0" w:line="240" w:lineRule="auto"/>
      </w:pPr>
      <w:r>
        <w:separator/>
      </w:r>
    </w:p>
  </w:endnote>
  <w:endnote w:type="continuationSeparator" w:id="0">
    <w:p w:rsidR="00910D47" w:rsidRDefault="00910D47" w:rsidP="002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2881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B22D9" w:rsidRPr="006B22D9" w:rsidRDefault="006B22D9" w:rsidP="006B22D9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6B22D9">
          <w:rPr>
            <w:rFonts w:ascii="Arial" w:hAnsi="Arial" w:cs="Arial"/>
            <w:sz w:val="18"/>
            <w:szCs w:val="18"/>
          </w:rPr>
          <w:fldChar w:fldCharType="begin"/>
        </w:r>
        <w:r w:rsidRPr="006B22D9">
          <w:rPr>
            <w:rFonts w:ascii="Arial" w:hAnsi="Arial" w:cs="Arial"/>
            <w:sz w:val="18"/>
            <w:szCs w:val="18"/>
          </w:rPr>
          <w:instrText>PAGE   \* MERGEFORMAT</w:instrText>
        </w:r>
        <w:r w:rsidRPr="006B22D9">
          <w:rPr>
            <w:rFonts w:ascii="Arial" w:hAnsi="Arial" w:cs="Arial"/>
            <w:sz w:val="18"/>
            <w:szCs w:val="18"/>
          </w:rPr>
          <w:fldChar w:fldCharType="separate"/>
        </w:r>
        <w:r w:rsidR="00C52F26">
          <w:rPr>
            <w:rFonts w:ascii="Arial" w:hAnsi="Arial" w:cs="Arial"/>
            <w:noProof/>
            <w:sz w:val="18"/>
            <w:szCs w:val="18"/>
          </w:rPr>
          <w:t>9</w:t>
        </w:r>
        <w:r w:rsidRPr="006B22D9">
          <w:rPr>
            <w:rFonts w:ascii="Arial" w:hAnsi="Arial" w:cs="Arial"/>
            <w:sz w:val="18"/>
            <w:szCs w:val="18"/>
          </w:rPr>
          <w:fldChar w:fldCharType="end"/>
        </w:r>
        <w:r w:rsidR="0005616F">
          <w:rPr>
            <w:rFonts w:ascii="Arial" w:hAnsi="Arial" w:cs="Arial"/>
            <w:sz w:val="18"/>
            <w:szCs w:val="18"/>
          </w:rPr>
          <w:t>/11</w:t>
        </w:r>
      </w:p>
    </w:sdtContent>
  </w:sdt>
  <w:p w:rsidR="006B22D9" w:rsidRDefault="006B22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47" w:rsidRDefault="00910D47" w:rsidP="002F649E">
      <w:pPr>
        <w:spacing w:after="0" w:line="240" w:lineRule="auto"/>
      </w:pPr>
      <w:r>
        <w:separator/>
      </w:r>
    </w:p>
  </w:footnote>
  <w:footnote w:type="continuationSeparator" w:id="0">
    <w:p w:rsidR="00910D47" w:rsidRDefault="00910D47" w:rsidP="002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47" w:rsidRDefault="008B095B" w:rsidP="00355856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213787" cy="754912"/>
          <wp:effectExtent l="0" t="0" r="0" b="0"/>
          <wp:docPr id="2" name="Imagem 2" descr="Z:\2014 MATERIAL\GDES\penaparqu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4 MATERIAL\GDES\penaparque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787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D68" w:rsidRDefault="00844D68" w:rsidP="00355856">
    <w:pPr>
      <w:pStyle w:val="Cabealho"/>
      <w:jc w:val="center"/>
    </w:pPr>
  </w:p>
  <w:p w:rsidR="0031757F" w:rsidRDefault="0031757F" w:rsidP="0035585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9EC"/>
    <w:multiLevelType w:val="hybridMultilevel"/>
    <w:tmpl w:val="353C95B2"/>
    <w:lvl w:ilvl="0" w:tplc="8280E5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6B8F"/>
    <w:multiLevelType w:val="hybridMultilevel"/>
    <w:tmpl w:val="6C7068DE"/>
    <w:lvl w:ilvl="0" w:tplc="8E84BF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1091"/>
    <w:multiLevelType w:val="hybridMultilevel"/>
    <w:tmpl w:val="90FEE0C6"/>
    <w:lvl w:ilvl="0" w:tplc="939AEA8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776F"/>
    <w:multiLevelType w:val="hybridMultilevel"/>
    <w:tmpl w:val="94C869BE"/>
    <w:lvl w:ilvl="0" w:tplc="DCC27DE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B0C8C"/>
    <w:multiLevelType w:val="hybridMultilevel"/>
    <w:tmpl w:val="95847E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9E"/>
    <w:rsid w:val="00011DD6"/>
    <w:rsid w:val="0003174A"/>
    <w:rsid w:val="000346B3"/>
    <w:rsid w:val="00041E01"/>
    <w:rsid w:val="000503E6"/>
    <w:rsid w:val="00054794"/>
    <w:rsid w:val="00055459"/>
    <w:rsid w:val="0005616F"/>
    <w:rsid w:val="00064EEE"/>
    <w:rsid w:val="00085893"/>
    <w:rsid w:val="000A3780"/>
    <w:rsid w:val="000B0342"/>
    <w:rsid w:val="000B4F6F"/>
    <w:rsid w:val="000D7A3C"/>
    <w:rsid w:val="000E7C77"/>
    <w:rsid w:val="000F6599"/>
    <w:rsid w:val="00126643"/>
    <w:rsid w:val="00141C74"/>
    <w:rsid w:val="00167A3F"/>
    <w:rsid w:val="0017143F"/>
    <w:rsid w:val="00181F2B"/>
    <w:rsid w:val="001C6FAB"/>
    <w:rsid w:val="001D0D08"/>
    <w:rsid w:val="002022DA"/>
    <w:rsid w:val="00215113"/>
    <w:rsid w:val="0021675F"/>
    <w:rsid w:val="00236463"/>
    <w:rsid w:val="00243145"/>
    <w:rsid w:val="00261452"/>
    <w:rsid w:val="00262D00"/>
    <w:rsid w:val="00280F12"/>
    <w:rsid w:val="002933F1"/>
    <w:rsid w:val="002A48DB"/>
    <w:rsid w:val="002E42E0"/>
    <w:rsid w:val="002F649E"/>
    <w:rsid w:val="00303F60"/>
    <w:rsid w:val="0030624C"/>
    <w:rsid w:val="0031174F"/>
    <w:rsid w:val="00315C74"/>
    <w:rsid w:val="0031757F"/>
    <w:rsid w:val="00317F48"/>
    <w:rsid w:val="00351942"/>
    <w:rsid w:val="00355856"/>
    <w:rsid w:val="00362D46"/>
    <w:rsid w:val="00374F99"/>
    <w:rsid w:val="003769B6"/>
    <w:rsid w:val="0038109C"/>
    <w:rsid w:val="0038486D"/>
    <w:rsid w:val="003852E5"/>
    <w:rsid w:val="00394A11"/>
    <w:rsid w:val="003A387C"/>
    <w:rsid w:val="003A47A5"/>
    <w:rsid w:val="003B2522"/>
    <w:rsid w:val="003D183A"/>
    <w:rsid w:val="003E095D"/>
    <w:rsid w:val="003E4167"/>
    <w:rsid w:val="00404D27"/>
    <w:rsid w:val="004134EE"/>
    <w:rsid w:val="00414EBC"/>
    <w:rsid w:val="00437D90"/>
    <w:rsid w:val="00445632"/>
    <w:rsid w:val="004577EE"/>
    <w:rsid w:val="00476864"/>
    <w:rsid w:val="00487DD1"/>
    <w:rsid w:val="004926B0"/>
    <w:rsid w:val="004A2B91"/>
    <w:rsid w:val="004A6240"/>
    <w:rsid w:val="004C11A3"/>
    <w:rsid w:val="004D6599"/>
    <w:rsid w:val="004E325F"/>
    <w:rsid w:val="00522020"/>
    <w:rsid w:val="00534A46"/>
    <w:rsid w:val="005573A6"/>
    <w:rsid w:val="005573EE"/>
    <w:rsid w:val="00564570"/>
    <w:rsid w:val="00566541"/>
    <w:rsid w:val="00572A61"/>
    <w:rsid w:val="00587168"/>
    <w:rsid w:val="00590FC6"/>
    <w:rsid w:val="00596EFB"/>
    <w:rsid w:val="005A0970"/>
    <w:rsid w:val="005B3905"/>
    <w:rsid w:val="005B6F2C"/>
    <w:rsid w:val="005C2F80"/>
    <w:rsid w:val="005D18B3"/>
    <w:rsid w:val="0061609E"/>
    <w:rsid w:val="006176DB"/>
    <w:rsid w:val="00624D1C"/>
    <w:rsid w:val="00627C7F"/>
    <w:rsid w:val="00645571"/>
    <w:rsid w:val="00664308"/>
    <w:rsid w:val="006653EE"/>
    <w:rsid w:val="006B1E62"/>
    <w:rsid w:val="006B22D9"/>
    <w:rsid w:val="006B52A2"/>
    <w:rsid w:val="006C3DD0"/>
    <w:rsid w:val="006E3EA9"/>
    <w:rsid w:val="006F29D7"/>
    <w:rsid w:val="0070114C"/>
    <w:rsid w:val="00704133"/>
    <w:rsid w:val="00707383"/>
    <w:rsid w:val="00746507"/>
    <w:rsid w:val="007466F1"/>
    <w:rsid w:val="007573A5"/>
    <w:rsid w:val="00760D04"/>
    <w:rsid w:val="0076358A"/>
    <w:rsid w:val="00770E64"/>
    <w:rsid w:val="007756D0"/>
    <w:rsid w:val="00796146"/>
    <w:rsid w:val="007A382C"/>
    <w:rsid w:val="007A5498"/>
    <w:rsid w:val="007B2086"/>
    <w:rsid w:val="007E6C51"/>
    <w:rsid w:val="007F27F6"/>
    <w:rsid w:val="00812FF0"/>
    <w:rsid w:val="00822E81"/>
    <w:rsid w:val="0083708C"/>
    <w:rsid w:val="00844D68"/>
    <w:rsid w:val="00845D73"/>
    <w:rsid w:val="008472D8"/>
    <w:rsid w:val="00856127"/>
    <w:rsid w:val="008715DF"/>
    <w:rsid w:val="008A4C9B"/>
    <w:rsid w:val="008B095B"/>
    <w:rsid w:val="008B684E"/>
    <w:rsid w:val="008E696B"/>
    <w:rsid w:val="00910D47"/>
    <w:rsid w:val="00913947"/>
    <w:rsid w:val="00921B34"/>
    <w:rsid w:val="009270A4"/>
    <w:rsid w:val="009429F2"/>
    <w:rsid w:val="00955805"/>
    <w:rsid w:val="00956C4C"/>
    <w:rsid w:val="00960EEF"/>
    <w:rsid w:val="00984E05"/>
    <w:rsid w:val="009A2B05"/>
    <w:rsid w:val="009A3924"/>
    <w:rsid w:val="009A7F94"/>
    <w:rsid w:val="009C4107"/>
    <w:rsid w:val="009D2B3C"/>
    <w:rsid w:val="009D42C0"/>
    <w:rsid w:val="009E480C"/>
    <w:rsid w:val="009E6655"/>
    <w:rsid w:val="009F44DD"/>
    <w:rsid w:val="00A27178"/>
    <w:rsid w:val="00A374B6"/>
    <w:rsid w:val="00A6472A"/>
    <w:rsid w:val="00A72CB4"/>
    <w:rsid w:val="00A745CF"/>
    <w:rsid w:val="00A74984"/>
    <w:rsid w:val="00AB7C19"/>
    <w:rsid w:val="00AF2FC6"/>
    <w:rsid w:val="00B041C3"/>
    <w:rsid w:val="00B0641B"/>
    <w:rsid w:val="00B12998"/>
    <w:rsid w:val="00B12DEA"/>
    <w:rsid w:val="00B2016F"/>
    <w:rsid w:val="00B21B33"/>
    <w:rsid w:val="00B45154"/>
    <w:rsid w:val="00B52E83"/>
    <w:rsid w:val="00B65185"/>
    <w:rsid w:val="00B73D0C"/>
    <w:rsid w:val="00B95B05"/>
    <w:rsid w:val="00B965C9"/>
    <w:rsid w:val="00BB0230"/>
    <w:rsid w:val="00BB0EC8"/>
    <w:rsid w:val="00BE4F95"/>
    <w:rsid w:val="00C2116D"/>
    <w:rsid w:val="00C260BB"/>
    <w:rsid w:val="00C36D18"/>
    <w:rsid w:val="00C40730"/>
    <w:rsid w:val="00C432B9"/>
    <w:rsid w:val="00C44364"/>
    <w:rsid w:val="00C52F26"/>
    <w:rsid w:val="00C63B42"/>
    <w:rsid w:val="00CB48FC"/>
    <w:rsid w:val="00CE28A2"/>
    <w:rsid w:val="00CE2C4F"/>
    <w:rsid w:val="00CE5550"/>
    <w:rsid w:val="00D3155B"/>
    <w:rsid w:val="00D31C92"/>
    <w:rsid w:val="00D521E5"/>
    <w:rsid w:val="00D66867"/>
    <w:rsid w:val="00D765EA"/>
    <w:rsid w:val="00DB4D99"/>
    <w:rsid w:val="00DC3893"/>
    <w:rsid w:val="00DE229F"/>
    <w:rsid w:val="00DF000D"/>
    <w:rsid w:val="00E6241D"/>
    <w:rsid w:val="00E74564"/>
    <w:rsid w:val="00E74B32"/>
    <w:rsid w:val="00E83654"/>
    <w:rsid w:val="00E8770B"/>
    <w:rsid w:val="00E90321"/>
    <w:rsid w:val="00EA4D56"/>
    <w:rsid w:val="00EC5895"/>
    <w:rsid w:val="00EE36BE"/>
    <w:rsid w:val="00EE7F46"/>
    <w:rsid w:val="00EF0430"/>
    <w:rsid w:val="00F01082"/>
    <w:rsid w:val="00F14573"/>
    <w:rsid w:val="00F16EFC"/>
    <w:rsid w:val="00F33A8B"/>
    <w:rsid w:val="00F41DB8"/>
    <w:rsid w:val="00F422EF"/>
    <w:rsid w:val="00F43B15"/>
    <w:rsid w:val="00F73157"/>
    <w:rsid w:val="00F76594"/>
    <w:rsid w:val="00F96E4B"/>
    <w:rsid w:val="00FC46FD"/>
    <w:rsid w:val="00FE3EE4"/>
    <w:rsid w:val="00FE5062"/>
    <w:rsid w:val="00FF1885"/>
    <w:rsid w:val="00FF2FD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5C164-9E2A-42B5-9EEE-5DAFF13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D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649E"/>
  </w:style>
  <w:style w:type="paragraph" w:styleId="Rodap">
    <w:name w:val="footer"/>
    <w:basedOn w:val="Normal"/>
    <w:link w:val="RodapCarter"/>
    <w:uiPriority w:val="99"/>
    <w:unhideWhenUsed/>
    <w:rsid w:val="002F6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649E"/>
  </w:style>
  <w:style w:type="paragraph" w:styleId="Textodebalo">
    <w:name w:val="Balloon Text"/>
    <w:basedOn w:val="Normal"/>
    <w:link w:val="TextodebaloCarter"/>
    <w:uiPriority w:val="99"/>
    <w:semiHidden/>
    <w:unhideWhenUsed/>
    <w:rsid w:val="0035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58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62D00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F29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2791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Teixeira</dc:creator>
  <cp:lastModifiedBy>Celso Simões</cp:lastModifiedBy>
  <cp:revision>3</cp:revision>
  <cp:lastPrinted>2017-06-22T10:14:00Z</cp:lastPrinted>
  <dcterms:created xsi:type="dcterms:W3CDTF">2018-08-07T10:51:00Z</dcterms:created>
  <dcterms:modified xsi:type="dcterms:W3CDTF">2018-08-07T10:52:00Z</dcterms:modified>
</cp:coreProperties>
</file>